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3A5C0" w14:textId="1D40B7C9" w:rsidR="00663ED1" w:rsidRDefault="00BC2668" w:rsidP="00BD52A0">
      <w:pPr>
        <w:tabs>
          <w:tab w:val="left" w:pos="9335"/>
        </w:tabs>
        <w:ind w:left="6664"/>
        <w:rPr>
          <w:rFonts w:ascii="Times New Roman"/>
          <w:sz w:val="20"/>
        </w:rPr>
      </w:pPr>
      <w:r w:rsidRPr="00BC2668">
        <w:rPr>
          <w:rFonts w:ascii="Times New Roman"/>
          <w:sz w:val="20"/>
        </w:rPr>
        <w:drawing>
          <wp:inline distT="0" distB="0" distL="0" distR="0" wp14:anchorId="56D76C5D" wp14:editId="4BD0C53A">
            <wp:extent cx="1358020" cy="528770"/>
            <wp:effectExtent l="0" t="0" r="0" b="0"/>
            <wp:docPr id="33194438" name="Picture 1" descr="https://intranet.northeastlondon.icb.nhs.uk/wp-content/uploads/2022/06/NEL-Logo-Right-Aligned-PNG.png">
              <a:extLst xmlns:a="http://schemas.openxmlformats.org/drawingml/2006/main">
                <a:ext uri="{FF2B5EF4-FFF2-40B4-BE49-F238E27FC236}">
                  <a16:creationId xmlns:a16="http://schemas.microsoft.com/office/drawing/2014/main" id="{6E23F54F-6137-46DB-DD6F-49DC43DABD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https://intranet.northeastlondon.icb.nhs.uk/wp-content/uploads/2022/06/NEL-Logo-Right-Aligned-PNG.png">
                      <a:extLst>
                        <a:ext uri="{FF2B5EF4-FFF2-40B4-BE49-F238E27FC236}">
                          <a16:creationId xmlns:a16="http://schemas.microsoft.com/office/drawing/2014/main" id="{6E23F54F-6137-46DB-DD6F-49DC43DABD3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74" cy="53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A54">
        <w:rPr>
          <w:rFonts w:ascii="Times New Roman"/>
          <w:sz w:val="20"/>
        </w:rPr>
        <w:tab/>
      </w:r>
      <w:r w:rsidR="00EF2A54">
        <w:rPr>
          <w:rFonts w:ascii="Times New Roman"/>
          <w:noProof/>
          <w:position w:val="2"/>
          <w:sz w:val="20"/>
        </w:rPr>
        <w:drawing>
          <wp:inline distT="0" distB="0" distL="0" distR="0" wp14:anchorId="2FD4C352" wp14:editId="1055FA68">
            <wp:extent cx="802032" cy="53673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2032" cy="536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2A54"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D74248C" wp14:editId="19DB4F0C">
                <wp:simplePos x="0" y="0"/>
                <wp:positionH relativeFrom="page">
                  <wp:posOffset>444500</wp:posOffset>
                </wp:positionH>
                <wp:positionV relativeFrom="paragraph">
                  <wp:posOffset>255486</wp:posOffset>
                </wp:positionV>
                <wp:extent cx="6671309" cy="2540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309" cy="25400"/>
                          <a:chOff x="0" y="0"/>
                          <a:chExt cx="6671309" cy="254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63430" y="12700"/>
                            <a:ext cx="65697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69709">
                                <a:moveTo>
                                  <a:pt x="0" y="0"/>
                                </a:moveTo>
                                <a:lnTo>
                                  <a:pt x="6569506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69B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11"/>
                            <a:ext cx="6671309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1309" h="25400">
                                <a:moveTo>
                                  <a:pt x="25400" y="12700"/>
                                </a:moveTo>
                                <a:lnTo>
                                  <a:pt x="21678" y="3708"/>
                                </a:lnTo>
                                <a:lnTo>
                                  <a:pt x="12700" y="0"/>
                                </a:lnTo>
                                <a:lnTo>
                                  <a:pt x="3708" y="3708"/>
                                </a:lnTo>
                                <a:lnTo>
                                  <a:pt x="0" y="12700"/>
                                </a:lnTo>
                                <a:lnTo>
                                  <a:pt x="3708" y="21678"/>
                                </a:lnTo>
                                <a:lnTo>
                                  <a:pt x="12700" y="25400"/>
                                </a:lnTo>
                                <a:lnTo>
                                  <a:pt x="21678" y="21678"/>
                                </a:lnTo>
                                <a:lnTo>
                                  <a:pt x="25400" y="12700"/>
                                </a:lnTo>
                                <a:close/>
                              </a:path>
                              <a:path w="6671309" h="25400">
                                <a:moveTo>
                                  <a:pt x="6671005" y="12700"/>
                                </a:moveTo>
                                <a:lnTo>
                                  <a:pt x="6667284" y="3708"/>
                                </a:lnTo>
                                <a:lnTo>
                                  <a:pt x="6658305" y="0"/>
                                </a:lnTo>
                                <a:lnTo>
                                  <a:pt x="6649313" y="3708"/>
                                </a:lnTo>
                                <a:lnTo>
                                  <a:pt x="6645605" y="12700"/>
                                </a:lnTo>
                                <a:lnTo>
                                  <a:pt x="6649313" y="21678"/>
                                </a:lnTo>
                                <a:lnTo>
                                  <a:pt x="6658305" y="25400"/>
                                </a:lnTo>
                                <a:lnTo>
                                  <a:pt x="6667284" y="21678"/>
                                </a:lnTo>
                                <a:lnTo>
                                  <a:pt x="6671005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9B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DE98FE" id="Group 3" o:spid="_x0000_s1026" style="position:absolute;margin-left:35pt;margin-top:20.1pt;width:525.3pt;height:2pt;z-index:-15728640;mso-wrap-distance-left:0;mso-wrap-distance-right:0;mso-position-horizontal-relative:page" coordsize="66713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">
                <v:shape id="Graphic 4" o:spid="_x0000_s1027" style="position:absolute;left:634;top:127;width:65697;height:12;visibility:visible;mso-wrap-style:square;v-text-anchor:top" coordsize="65697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" path="m,l6569506,e" filled="f" strokecolor="#0069b4" strokeweight="2pt">
                  <v:stroke dashstyle="dot"/>
                  <v:path arrowok="t"/>
                </v:shape>
                <v:shape id="Graphic 5" o:spid="_x0000_s1028" style="position:absolute;width:66713;height:254;visibility:visible;mso-wrap-style:square;v-text-anchor:top" coordsize="6671309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" path="m25400,12700l21678,3708,12700,,3708,3708,,12700r3708,8978l12700,25400r8978,-3722l25400,12700xem6671005,12700r-3721,-8992l6658305,r-8992,3708l6645605,12700r3708,8978l6658305,25400r8979,-3722l6671005,12700xe" fillcolor="#0069b4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71B1360" w14:textId="10E5511A" w:rsidR="00663ED1" w:rsidRPr="006A1E20" w:rsidRDefault="006A1E20" w:rsidP="006A1E20">
      <w:pPr>
        <w:pStyle w:val="Title"/>
        <w:spacing w:line="249" w:lineRule="auto"/>
        <w:rPr>
          <w:sz w:val="48"/>
          <w:szCs w:val="48"/>
        </w:rPr>
        <w:sectPr w:rsidR="00663ED1" w:rsidRPr="006A1E20">
          <w:headerReference w:type="default" r:id="rId12"/>
          <w:type w:val="continuous"/>
          <w:pgSz w:w="11910" w:h="16840"/>
          <w:pgMar w:top="1140" w:right="600" w:bottom="280" w:left="580" w:header="720" w:footer="720" w:gutter="0"/>
          <w:cols w:space="720"/>
        </w:sect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1" behindDoc="1" locked="0" layoutInCell="1" allowOverlap="1" wp14:anchorId="6876F822" wp14:editId="191CA5F7">
                <wp:simplePos x="0" y="0"/>
                <wp:positionH relativeFrom="margin">
                  <wp:posOffset>-347345</wp:posOffset>
                </wp:positionH>
                <wp:positionV relativeFrom="paragraph">
                  <wp:posOffset>1363345</wp:posOffset>
                </wp:positionV>
                <wp:extent cx="6671309" cy="25400"/>
                <wp:effectExtent l="0" t="0" r="0" b="1270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309" cy="25400"/>
                          <a:chOff x="0" y="0"/>
                          <a:chExt cx="6671309" cy="254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63430" y="12700"/>
                            <a:ext cx="65697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69709">
                                <a:moveTo>
                                  <a:pt x="0" y="0"/>
                                </a:moveTo>
                                <a:lnTo>
                                  <a:pt x="6569506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69B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11"/>
                            <a:ext cx="6671309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1309" h="25400">
                                <a:moveTo>
                                  <a:pt x="25400" y="12700"/>
                                </a:moveTo>
                                <a:lnTo>
                                  <a:pt x="21678" y="3708"/>
                                </a:lnTo>
                                <a:lnTo>
                                  <a:pt x="12700" y="0"/>
                                </a:lnTo>
                                <a:lnTo>
                                  <a:pt x="3708" y="3708"/>
                                </a:lnTo>
                                <a:lnTo>
                                  <a:pt x="0" y="12700"/>
                                </a:lnTo>
                                <a:lnTo>
                                  <a:pt x="3708" y="21678"/>
                                </a:lnTo>
                                <a:lnTo>
                                  <a:pt x="12700" y="25400"/>
                                </a:lnTo>
                                <a:lnTo>
                                  <a:pt x="21678" y="21678"/>
                                </a:lnTo>
                                <a:lnTo>
                                  <a:pt x="25400" y="12700"/>
                                </a:lnTo>
                                <a:close/>
                              </a:path>
                              <a:path w="6671309" h="25400">
                                <a:moveTo>
                                  <a:pt x="6671005" y="12700"/>
                                </a:moveTo>
                                <a:lnTo>
                                  <a:pt x="6667284" y="3708"/>
                                </a:lnTo>
                                <a:lnTo>
                                  <a:pt x="6658305" y="0"/>
                                </a:lnTo>
                                <a:lnTo>
                                  <a:pt x="6649313" y="3708"/>
                                </a:lnTo>
                                <a:lnTo>
                                  <a:pt x="6645605" y="12700"/>
                                </a:lnTo>
                                <a:lnTo>
                                  <a:pt x="6649313" y="21678"/>
                                </a:lnTo>
                                <a:lnTo>
                                  <a:pt x="6658305" y="25400"/>
                                </a:lnTo>
                                <a:lnTo>
                                  <a:pt x="6667284" y="21678"/>
                                </a:lnTo>
                                <a:lnTo>
                                  <a:pt x="6671005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9B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2BAE30" id="Group 6" o:spid="_x0000_s1026" style="position:absolute;margin-left:-27.35pt;margin-top:107.35pt;width:525.3pt;height:2pt;z-index:-15728128;mso-wrap-distance-left:0;mso-wrap-distance-right:0;mso-position-horizontal-relative:margin" coordsize="66713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">
                <v:shape id="Graphic 7" o:spid="_x0000_s1027" style="position:absolute;left:634;top:127;width:65697;height:12;visibility:visible;mso-wrap-style:square;v-text-anchor:top" coordsize="65697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" path="m,l6569506,e" filled="f" strokecolor="#0069b4" strokeweight="2pt">
                  <v:stroke dashstyle="dot"/>
                  <v:path arrowok="t"/>
                </v:shape>
                <v:shape id="Graphic 8" o:spid="_x0000_s1028" style="position:absolute;width:66713;height:254;visibility:visible;mso-wrap-style:square;v-text-anchor:top" coordsize="6671309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" path="m25400,12700l21678,3708,12700,,3708,3708,,12700r3708,8978l12700,25400r8978,-3722l25400,12700xem6671005,12700r-3721,-8992l6658305,r-8992,3708l6645605,12700r3708,8978l6658305,25400r8979,-3722l6671005,12700xe" fillcolor="#0069b4" stroked="f">
                  <v:path arrowok="t"/>
                </v:shape>
                <w10:wrap type="topAndBottom" anchorx="margin"/>
              </v:group>
            </w:pict>
          </mc:Fallback>
        </mc:AlternateContent>
      </w:r>
      <w:r w:rsidR="00EF2A54" w:rsidRPr="006A1E20">
        <w:rPr>
          <w:color w:val="0069B4"/>
          <w:w w:val="105"/>
          <w:sz w:val="48"/>
          <w:szCs w:val="48"/>
        </w:rPr>
        <w:t>One</w:t>
      </w:r>
      <w:r w:rsidR="00EF2A54" w:rsidRPr="006A1E20">
        <w:rPr>
          <w:color w:val="0069B4"/>
          <w:spacing w:val="-34"/>
          <w:w w:val="105"/>
          <w:sz w:val="48"/>
          <w:szCs w:val="48"/>
        </w:rPr>
        <w:t xml:space="preserve"> </w:t>
      </w:r>
      <w:r w:rsidR="00EF2A54" w:rsidRPr="006A1E20">
        <w:rPr>
          <w:color w:val="0069B4"/>
          <w:w w:val="105"/>
          <w:sz w:val="48"/>
          <w:szCs w:val="48"/>
        </w:rPr>
        <w:t>Minute</w:t>
      </w:r>
      <w:r w:rsidR="00EF2A54" w:rsidRPr="006A1E20">
        <w:rPr>
          <w:color w:val="0069B4"/>
          <w:spacing w:val="-34"/>
          <w:w w:val="105"/>
          <w:sz w:val="48"/>
          <w:szCs w:val="48"/>
        </w:rPr>
        <w:t xml:space="preserve"> </w:t>
      </w:r>
      <w:r w:rsidR="00EF2A54" w:rsidRPr="006A1E20">
        <w:rPr>
          <w:color w:val="0069B4"/>
          <w:w w:val="105"/>
          <w:sz w:val="48"/>
          <w:szCs w:val="48"/>
        </w:rPr>
        <w:t>Guide</w:t>
      </w:r>
      <w:r w:rsidR="00EF2A54" w:rsidRPr="006A1E20">
        <w:rPr>
          <w:color w:val="0069B4"/>
          <w:spacing w:val="-34"/>
          <w:w w:val="105"/>
          <w:sz w:val="48"/>
          <w:szCs w:val="48"/>
        </w:rPr>
        <w:t xml:space="preserve"> </w:t>
      </w:r>
      <w:r w:rsidR="00EF2A54" w:rsidRPr="006A1E20">
        <w:rPr>
          <w:color w:val="0069B4"/>
          <w:w w:val="105"/>
          <w:sz w:val="48"/>
          <w:szCs w:val="48"/>
        </w:rPr>
        <w:t>to</w:t>
      </w:r>
      <w:r w:rsidR="00EF2A54" w:rsidRPr="006A1E20">
        <w:rPr>
          <w:color w:val="0069B4"/>
          <w:spacing w:val="-34"/>
          <w:w w:val="105"/>
          <w:sz w:val="48"/>
          <w:szCs w:val="48"/>
        </w:rPr>
        <w:t xml:space="preserve"> </w:t>
      </w:r>
      <w:r w:rsidR="00EF2A54" w:rsidRPr="006A1E20">
        <w:rPr>
          <w:color w:val="0069B4"/>
          <w:w w:val="105"/>
          <w:sz w:val="48"/>
          <w:szCs w:val="48"/>
        </w:rPr>
        <w:t>Education,</w:t>
      </w:r>
      <w:r w:rsidR="00EF2A54" w:rsidRPr="006A1E20">
        <w:rPr>
          <w:color w:val="0069B4"/>
          <w:spacing w:val="-34"/>
          <w:w w:val="105"/>
          <w:sz w:val="48"/>
          <w:szCs w:val="48"/>
        </w:rPr>
        <w:t xml:space="preserve"> </w:t>
      </w:r>
      <w:r w:rsidR="00EF2A54" w:rsidRPr="006A1E20">
        <w:rPr>
          <w:color w:val="0069B4"/>
          <w:w w:val="105"/>
          <w:sz w:val="48"/>
          <w:szCs w:val="48"/>
        </w:rPr>
        <w:t>Health &amp; Care Needs</w:t>
      </w:r>
      <w:r w:rsidR="00BD52A0" w:rsidRPr="006A1E20">
        <w:rPr>
          <w:color w:val="0069B4"/>
          <w:w w:val="105"/>
          <w:sz w:val="48"/>
          <w:szCs w:val="48"/>
        </w:rPr>
        <w:t xml:space="preserve"> (EHC)</w:t>
      </w:r>
      <w:r w:rsidR="00EF2A54" w:rsidRPr="006A1E20">
        <w:rPr>
          <w:color w:val="0069B4"/>
          <w:w w:val="105"/>
          <w:sz w:val="48"/>
          <w:szCs w:val="48"/>
        </w:rPr>
        <w:t xml:space="preserve"> Assessment</w:t>
      </w:r>
      <w:r w:rsidR="00D627EA" w:rsidRPr="006A1E20">
        <w:rPr>
          <w:color w:val="0069B4"/>
          <w:w w:val="105"/>
          <w:sz w:val="48"/>
          <w:szCs w:val="48"/>
        </w:rPr>
        <w:t>s</w:t>
      </w:r>
      <w:r w:rsidR="00BD52A0" w:rsidRPr="006A1E20">
        <w:rPr>
          <w:color w:val="0069B4"/>
          <w:w w:val="105"/>
          <w:sz w:val="48"/>
          <w:szCs w:val="48"/>
        </w:rPr>
        <w:t xml:space="preserve"> and EHC Plans</w:t>
      </w:r>
    </w:p>
    <w:p w14:paraId="44C34163" w14:textId="45130FA0" w:rsidR="00663ED1" w:rsidRDefault="00EF2A54" w:rsidP="00990AD5">
      <w:pPr>
        <w:spacing w:before="100" w:line="259" w:lineRule="auto"/>
        <w:ind w:right="186"/>
        <w:rPr>
          <w:b/>
          <w:sz w:val="24"/>
        </w:rPr>
      </w:pPr>
      <w:r>
        <w:rPr>
          <w:b/>
          <w:color w:val="0069B4"/>
          <w:w w:val="105"/>
          <w:sz w:val="24"/>
        </w:rPr>
        <w:t>What</w:t>
      </w:r>
      <w:r>
        <w:rPr>
          <w:b/>
          <w:color w:val="0069B4"/>
          <w:spacing w:val="-21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is</w:t>
      </w:r>
      <w:r>
        <w:rPr>
          <w:b/>
          <w:color w:val="0069B4"/>
          <w:spacing w:val="-20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an</w:t>
      </w:r>
      <w:r>
        <w:rPr>
          <w:b/>
          <w:color w:val="0069B4"/>
          <w:spacing w:val="-21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Education,</w:t>
      </w:r>
      <w:r>
        <w:rPr>
          <w:b/>
          <w:color w:val="0069B4"/>
          <w:spacing w:val="-20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Health</w:t>
      </w:r>
      <w:r>
        <w:rPr>
          <w:b/>
          <w:color w:val="0069B4"/>
          <w:spacing w:val="-21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and</w:t>
      </w:r>
      <w:r>
        <w:rPr>
          <w:b/>
          <w:color w:val="0069B4"/>
          <w:spacing w:val="-20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Care (EHC)</w:t>
      </w:r>
      <w:r>
        <w:rPr>
          <w:b/>
          <w:color w:val="0069B4"/>
          <w:spacing w:val="-6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plan?</w:t>
      </w:r>
    </w:p>
    <w:p w14:paraId="11B041F1" w14:textId="378E758F" w:rsidR="00663ED1" w:rsidRDefault="00EF2A54" w:rsidP="00990AD5">
      <w:pPr>
        <w:pStyle w:val="BodyText"/>
        <w:spacing w:line="259" w:lineRule="auto"/>
        <w:ind w:left="100" w:right="186"/>
      </w:pPr>
      <w:r>
        <w:rPr>
          <w:color w:val="231F20"/>
          <w:w w:val="105"/>
        </w:rPr>
        <w:t>An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EHC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plan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is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legal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document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written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by the local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authority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(LA)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 xml:space="preserve">which </w:t>
      </w:r>
      <w:r w:rsidR="00990AD5">
        <w:rPr>
          <w:color w:val="231F20"/>
          <w:w w:val="105"/>
        </w:rPr>
        <w:t>summarises</w:t>
      </w:r>
      <w:r>
        <w:rPr>
          <w:color w:val="231F20"/>
          <w:w w:val="10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views,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aspirations,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needs,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outcomes,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 xml:space="preserve">and </w:t>
      </w:r>
      <w:r>
        <w:rPr>
          <w:color w:val="231F20"/>
          <w:w w:val="105"/>
        </w:rPr>
        <w:t>provision for a child or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young person aged</w:t>
      </w:r>
    </w:p>
    <w:p w14:paraId="31DE7F43" w14:textId="619DC6AF" w:rsidR="00663ED1" w:rsidRDefault="00EF2A54" w:rsidP="00990AD5">
      <w:pPr>
        <w:pStyle w:val="BodyText"/>
        <w:spacing w:line="259" w:lineRule="auto"/>
        <w:ind w:left="100" w:right="422"/>
      </w:pPr>
      <w:r>
        <w:rPr>
          <w:color w:val="231F20"/>
          <w:w w:val="105"/>
        </w:rPr>
        <w:t>0-25 with substantial special educational needs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(SEN).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plan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also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includes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health and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care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provision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if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that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is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needed.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EHC plans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are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based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on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advice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from</w:t>
      </w:r>
      <w:r>
        <w:rPr>
          <w:color w:val="231F20"/>
          <w:spacing w:val="-3"/>
          <w:w w:val="105"/>
        </w:rPr>
        <w:t xml:space="preserve"> </w:t>
      </w:r>
      <w:r w:rsidR="005A00DF">
        <w:rPr>
          <w:color w:val="231F20"/>
          <w:w w:val="105"/>
        </w:rPr>
        <w:t>several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different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people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who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know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child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or</w:t>
      </w:r>
    </w:p>
    <w:p w14:paraId="02303E3A" w14:textId="34BA3FDC" w:rsidR="00663ED1" w:rsidRDefault="00EF2A54" w:rsidP="00990AD5">
      <w:pPr>
        <w:pStyle w:val="BodyText"/>
        <w:spacing w:line="259" w:lineRule="auto"/>
        <w:ind w:left="100" w:right="43"/>
        <w:rPr>
          <w:color w:val="231F20"/>
        </w:rPr>
      </w:pPr>
      <w:r>
        <w:rPr>
          <w:color w:val="231F20"/>
        </w:rPr>
        <w:t>young person, including them, their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parents or carers, and practitioners supporting them.</w:t>
      </w:r>
    </w:p>
    <w:p w14:paraId="756A486B" w14:textId="77777777" w:rsidR="009E7794" w:rsidRDefault="009E7794" w:rsidP="00990AD5">
      <w:pPr>
        <w:pStyle w:val="BodyText"/>
        <w:spacing w:line="259" w:lineRule="auto"/>
        <w:ind w:left="100" w:right="43"/>
      </w:pPr>
    </w:p>
    <w:p w14:paraId="0FCFE860" w14:textId="77777777" w:rsidR="00663ED1" w:rsidRDefault="00EF2A54" w:rsidP="00990AD5">
      <w:pPr>
        <w:spacing w:line="259" w:lineRule="auto"/>
        <w:ind w:left="100" w:right="186"/>
        <w:rPr>
          <w:b/>
          <w:sz w:val="24"/>
        </w:rPr>
      </w:pPr>
      <w:r>
        <w:rPr>
          <w:b/>
          <w:color w:val="0069B4"/>
          <w:sz w:val="24"/>
        </w:rPr>
        <w:t xml:space="preserve">Who can request an EHC needs </w:t>
      </w:r>
      <w:r>
        <w:rPr>
          <w:b/>
          <w:color w:val="0069B4"/>
          <w:spacing w:val="-2"/>
          <w:w w:val="110"/>
          <w:sz w:val="24"/>
        </w:rPr>
        <w:t>assessment?</w:t>
      </w:r>
    </w:p>
    <w:p w14:paraId="7CB728F7" w14:textId="7A4CD1DB" w:rsidR="00663ED1" w:rsidRDefault="00EF2A54" w:rsidP="00990AD5">
      <w:pPr>
        <w:pStyle w:val="BodyText"/>
        <w:spacing w:line="259" w:lineRule="auto"/>
        <w:ind w:left="100" w:right="43"/>
        <w:rPr>
          <w:color w:val="231F20"/>
        </w:rPr>
      </w:pPr>
      <w:r>
        <w:rPr>
          <w:color w:val="231F20"/>
        </w:rPr>
        <w:t>A request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for an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EHC</w:t>
      </w:r>
      <w:r>
        <w:rPr>
          <w:color w:val="231F20"/>
          <w:spacing w:val="40"/>
        </w:rPr>
        <w:t xml:space="preserve"> </w:t>
      </w:r>
      <w:r w:rsidR="006A1E20">
        <w:rPr>
          <w:color w:val="231F20"/>
          <w:spacing w:val="40"/>
        </w:rPr>
        <w:t>needs</w:t>
      </w:r>
      <w:r w:rsidR="006A1E20">
        <w:rPr>
          <w:color w:val="231F20"/>
        </w:rPr>
        <w:t xml:space="preserve"> assessment</w:t>
      </w:r>
      <w:r>
        <w:rPr>
          <w:color w:val="231F20"/>
        </w:rPr>
        <w:t xml:space="preserve"> would usually be made by the school</w:t>
      </w:r>
      <w:r w:rsidR="006A1E20">
        <w:rPr>
          <w:color w:val="231F20"/>
        </w:rPr>
        <w:t>, college</w:t>
      </w:r>
      <w:r>
        <w:rPr>
          <w:color w:val="231F20"/>
        </w:rPr>
        <w:t xml:space="preserve"> or early years setting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parental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agreement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 w:rsidR="0068579B">
        <w:rPr>
          <w:color w:val="231F20"/>
        </w:rPr>
        <w:t>LA but</w:t>
      </w:r>
      <w:r>
        <w:rPr>
          <w:color w:val="231F20"/>
        </w:rPr>
        <w:t xml:space="preserve"> can be made by the child’s parents or carers </w:t>
      </w:r>
      <w:r w:rsidR="0026370A">
        <w:rPr>
          <w:color w:val="231F20"/>
        </w:rPr>
        <w:t xml:space="preserve">or the young person </w:t>
      </w:r>
      <w:r>
        <w:rPr>
          <w:color w:val="231F20"/>
        </w:rPr>
        <w:t>directly</w:t>
      </w:r>
      <w:r w:rsidR="00D627EA">
        <w:rPr>
          <w:color w:val="231F20"/>
        </w:rPr>
        <w:t xml:space="preserve"> (where they are over 16)</w:t>
      </w:r>
      <w:r>
        <w:rPr>
          <w:color w:val="231F20"/>
        </w:rPr>
        <w:t>. It is strongly advised that parents discuss this with their school or setting first, but there is no requirement to do so. In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Tower Hamlets, the Parent Advice Centre (PAC) is also available to support parents concerned about the support for their child.</w:t>
      </w:r>
    </w:p>
    <w:p w14:paraId="23501A71" w14:textId="77777777" w:rsidR="009E7794" w:rsidRDefault="009E7794" w:rsidP="00990AD5">
      <w:pPr>
        <w:pStyle w:val="BodyText"/>
        <w:spacing w:line="259" w:lineRule="auto"/>
        <w:ind w:left="100" w:right="43"/>
      </w:pPr>
    </w:p>
    <w:p w14:paraId="19AB92C1" w14:textId="77777777" w:rsidR="00663ED1" w:rsidRDefault="00EF2A54" w:rsidP="00990AD5">
      <w:pPr>
        <w:spacing w:before="1" w:line="259" w:lineRule="auto"/>
        <w:ind w:left="100" w:right="186"/>
        <w:rPr>
          <w:b/>
          <w:sz w:val="24"/>
        </w:rPr>
      </w:pPr>
      <w:r>
        <w:rPr>
          <w:b/>
          <w:color w:val="0069B4"/>
          <w:w w:val="105"/>
          <w:sz w:val="24"/>
        </w:rPr>
        <w:t>Who</w:t>
      </w:r>
      <w:r>
        <w:rPr>
          <w:b/>
          <w:color w:val="0069B4"/>
          <w:spacing w:val="-17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decides</w:t>
      </w:r>
      <w:r>
        <w:rPr>
          <w:b/>
          <w:color w:val="0069B4"/>
          <w:spacing w:val="-24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whether</w:t>
      </w:r>
      <w:r>
        <w:rPr>
          <w:b/>
          <w:color w:val="0069B4"/>
          <w:spacing w:val="-24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to</w:t>
      </w:r>
      <w:r>
        <w:rPr>
          <w:b/>
          <w:color w:val="0069B4"/>
          <w:spacing w:val="-17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carry</w:t>
      </w:r>
      <w:r>
        <w:rPr>
          <w:b/>
          <w:color w:val="0069B4"/>
          <w:spacing w:val="-24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out</w:t>
      </w:r>
      <w:r>
        <w:rPr>
          <w:b/>
          <w:color w:val="0069B4"/>
          <w:spacing w:val="-17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an</w:t>
      </w:r>
      <w:r>
        <w:rPr>
          <w:b/>
          <w:color w:val="0069B4"/>
          <w:spacing w:val="-17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 xml:space="preserve">EHC </w:t>
      </w:r>
      <w:r>
        <w:rPr>
          <w:b/>
          <w:color w:val="0069B4"/>
          <w:spacing w:val="-2"/>
          <w:w w:val="105"/>
          <w:sz w:val="24"/>
        </w:rPr>
        <w:t>assessment?</w:t>
      </w:r>
    </w:p>
    <w:p w14:paraId="69334251" w14:textId="14CD42F8" w:rsidR="00663ED1" w:rsidRDefault="00EF2A54" w:rsidP="00990AD5">
      <w:pPr>
        <w:pStyle w:val="BodyText"/>
        <w:spacing w:line="259" w:lineRule="auto"/>
        <w:ind w:left="100" w:right="186"/>
      </w:pPr>
      <w:r>
        <w:rPr>
          <w:color w:val="231F20"/>
          <w:w w:val="105"/>
        </w:rPr>
        <w:t xml:space="preserve">The LA makes this </w:t>
      </w:r>
      <w:r w:rsidR="0026370A">
        <w:rPr>
          <w:color w:val="231F20"/>
          <w:w w:val="105"/>
        </w:rPr>
        <w:t>recommendation</w:t>
      </w:r>
      <w:r>
        <w:rPr>
          <w:color w:val="231F20"/>
          <w:w w:val="105"/>
        </w:rPr>
        <w:t xml:space="preserve"> based on </w:t>
      </w:r>
      <w:r w:rsidR="0026370A">
        <w:rPr>
          <w:color w:val="231F20"/>
          <w:w w:val="105"/>
        </w:rPr>
        <w:t xml:space="preserve">the legal test set out in the Children and Families Act 2014 using the </w:t>
      </w:r>
      <w:r>
        <w:rPr>
          <w:color w:val="231F20"/>
          <w:w w:val="105"/>
        </w:rPr>
        <w:t>evidence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needs,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support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and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response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to support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over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time</w:t>
      </w:r>
      <w:r w:rsidR="0026370A">
        <w:rPr>
          <w:color w:val="231F20"/>
          <w:w w:val="105"/>
        </w:rPr>
        <w:t xml:space="preserve"> that is submitted as part of the assessment</w:t>
      </w:r>
      <w:r>
        <w:rPr>
          <w:color w:val="231F20"/>
          <w:w w:val="105"/>
        </w:rPr>
        <w:t>.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Special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 xml:space="preserve">Educational Needs </w:t>
      </w:r>
      <w:r w:rsidR="0026370A">
        <w:rPr>
          <w:color w:val="231F20"/>
          <w:w w:val="105"/>
        </w:rPr>
        <w:t>Assessment and Review</w:t>
      </w:r>
      <w:r>
        <w:rPr>
          <w:color w:val="231F20"/>
          <w:w w:val="105"/>
        </w:rPr>
        <w:t xml:space="preserve"> Service will allocate a caseworker,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who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will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seek any</w:t>
      </w:r>
      <w:r w:rsidR="0026370A">
        <w:t xml:space="preserve"> </w:t>
      </w:r>
      <w:r>
        <w:rPr>
          <w:color w:val="231F20"/>
        </w:rPr>
        <w:t>additional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information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(in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particular</w:t>
      </w:r>
      <w:r w:rsidR="0023131E">
        <w:rPr>
          <w:color w:val="231F20"/>
        </w:rPr>
        <w:t>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the school or setting in the case of a parental request) and communicate with parents.</w:t>
      </w:r>
    </w:p>
    <w:p w14:paraId="6E840580" w14:textId="14AAAD2F" w:rsidR="00663ED1" w:rsidRDefault="00EF2A54" w:rsidP="00990AD5">
      <w:pPr>
        <w:pStyle w:val="BodyText"/>
        <w:spacing w:line="259" w:lineRule="auto"/>
        <w:ind w:left="100"/>
      </w:pPr>
      <w:r>
        <w:rPr>
          <w:color w:val="231F20"/>
          <w:w w:val="105"/>
        </w:rPr>
        <w:t>This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information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will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be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used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by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1"/>
          <w:w w:val="105"/>
        </w:rPr>
        <w:t xml:space="preserve"> </w:t>
      </w:r>
      <w:r w:rsidR="0026370A">
        <w:rPr>
          <w:color w:val="231F20"/>
          <w:w w:val="105"/>
        </w:rPr>
        <w:t>SEND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Panel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5"/>
          <w:w w:val="105"/>
        </w:rPr>
        <w:t xml:space="preserve"> </w:t>
      </w:r>
      <w:r w:rsidR="007E049C">
        <w:rPr>
          <w:color w:val="231F20"/>
          <w:w w:val="105"/>
        </w:rPr>
        <w:t>determine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whether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an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EHC needs assessment is necessary.</w:t>
      </w:r>
    </w:p>
    <w:p w14:paraId="59D3E4CD" w14:textId="77777777" w:rsidR="00663ED1" w:rsidRDefault="00663ED1" w:rsidP="00990AD5">
      <w:pPr>
        <w:pStyle w:val="BodyText"/>
        <w:spacing w:before="15"/>
      </w:pPr>
    </w:p>
    <w:p w14:paraId="079DB675" w14:textId="6EBAE1E5" w:rsidR="00663ED1" w:rsidRDefault="00EF2A54" w:rsidP="00990AD5">
      <w:pPr>
        <w:pStyle w:val="BodyText"/>
        <w:spacing w:before="1" w:line="259" w:lineRule="auto"/>
        <w:ind w:left="100" w:right="354"/>
        <w:rPr>
          <w:color w:val="231F20"/>
          <w:w w:val="105"/>
        </w:rPr>
      </w:pPr>
      <w:r>
        <w:rPr>
          <w:color w:val="231F20"/>
        </w:rPr>
        <w:t>If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panel</w:t>
      </w:r>
      <w:r>
        <w:rPr>
          <w:color w:val="231F20"/>
          <w:spacing w:val="-10"/>
        </w:rPr>
        <w:t xml:space="preserve"> </w:t>
      </w:r>
      <w:r w:rsidR="00D627EA">
        <w:rPr>
          <w:color w:val="231F20"/>
        </w:rPr>
        <w:t>recommends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child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might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have special educational needs which are likely</w:t>
      </w:r>
      <w:r w:rsidR="00E06C76">
        <w:rPr>
          <w:color w:val="231F20"/>
          <w:spacing w:val="80"/>
        </w:rPr>
        <w:t xml:space="preserve"> </w:t>
      </w:r>
      <w:r>
        <w:rPr>
          <w:color w:val="231F20"/>
        </w:rPr>
        <w:t xml:space="preserve">to need provision through an EHC </w:t>
      </w:r>
      <w:r w:rsidR="00FF0A69">
        <w:rPr>
          <w:color w:val="231F20"/>
        </w:rPr>
        <w:t>plan,</w:t>
      </w:r>
      <w:r w:rsidR="0026370A">
        <w:t xml:space="preserve"> </w:t>
      </w:r>
      <w:r>
        <w:rPr>
          <w:color w:val="231F20"/>
          <w:w w:val="105"/>
        </w:rPr>
        <w:t>then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it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will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agree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carry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out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an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EHC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needs assessment and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will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contact the parents</w:t>
      </w:r>
      <w:r w:rsidR="00D627EA">
        <w:rPr>
          <w:color w:val="231F20"/>
          <w:w w:val="105"/>
        </w:rPr>
        <w:t>/carers or young person</w:t>
      </w:r>
      <w:r>
        <w:rPr>
          <w:color w:val="231F20"/>
          <w:w w:val="105"/>
        </w:rPr>
        <w:t xml:space="preserve"> to inform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them.</w:t>
      </w:r>
      <w:r>
        <w:rPr>
          <w:color w:val="231F20"/>
          <w:spacing w:val="-19"/>
          <w:w w:val="105"/>
        </w:rPr>
        <w:t xml:space="preserve"> </w:t>
      </w:r>
      <w:r w:rsidR="00E06C76">
        <w:rPr>
          <w:color w:val="231F20"/>
          <w:w w:val="105"/>
        </w:rPr>
        <w:t>Otherwise,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it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will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contact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the</w:t>
      </w:r>
      <w:r w:rsidR="00D627EA">
        <w:rPr>
          <w:color w:val="231F20"/>
          <w:w w:val="105"/>
        </w:rPr>
        <w:t xml:space="preserve">m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inform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them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decided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not </w:t>
      </w:r>
      <w:r>
        <w:rPr>
          <w:color w:val="231F20"/>
          <w:w w:val="105"/>
        </w:rPr>
        <w:t>to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carry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out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an</w:t>
      </w:r>
      <w:r>
        <w:rPr>
          <w:color w:val="231F20"/>
          <w:spacing w:val="-3"/>
          <w:w w:val="105"/>
        </w:rPr>
        <w:t xml:space="preserve"> </w:t>
      </w:r>
      <w:r w:rsidR="00FF0A69">
        <w:rPr>
          <w:color w:val="231F20"/>
          <w:w w:val="105"/>
        </w:rPr>
        <w:t>assessment and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will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inform them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their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rights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appeal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decision.</w:t>
      </w:r>
    </w:p>
    <w:p w14:paraId="633B2B5D" w14:textId="77777777" w:rsidR="00FF0A69" w:rsidRDefault="00FF0A69" w:rsidP="00990AD5">
      <w:pPr>
        <w:pStyle w:val="BodyText"/>
        <w:spacing w:before="1" w:line="259" w:lineRule="auto"/>
        <w:ind w:left="100" w:right="354"/>
      </w:pPr>
    </w:p>
    <w:p w14:paraId="273B772F" w14:textId="1398F060" w:rsidR="00663ED1" w:rsidRDefault="00EF2A54" w:rsidP="00990AD5">
      <w:pPr>
        <w:spacing w:line="259" w:lineRule="auto"/>
        <w:ind w:left="100" w:right="543"/>
        <w:rPr>
          <w:color w:val="231F20"/>
          <w:spacing w:val="-2"/>
          <w:sz w:val="24"/>
        </w:rPr>
      </w:pPr>
      <w:r>
        <w:rPr>
          <w:color w:val="231F20"/>
          <w:sz w:val="24"/>
        </w:rPr>
        <w:t xml:space="preserve">In either case </w:t>
      </w:r>
      <w:r w:rsidR="00E729B6">
        <w:rPr>
          <w:color w:val="231F20"/>
          <w:sz w:val="24"/>
        </w:rPr>
        <w:t>the panel</w:t>
      </w:r>
      <w:r>
        <w:rPr>
          <w:color w:val="231F20"/>
          <w:sz w:val="24"/>
        </w:rPr>
        <w:t xml:space="preserve"> must communicate this</w:t>
      </w:r>
      <w:r>
        <w:rPr>
          <w:color w:val="231F20"/>
          <w:spacing w:val="-19"/>
          <w:sz w:val="24"/>
        </w:rPr>
        <w:t xml:space="preserve"> </w:t>
      </w:r>
      <w:r>
        <w:rPr>
          <w:color w:val="231F20"/>
          <w:sz w:val="24"/>
        </w:rPr>
        <w:t>decision</w:t>
      </w:r>
      <w:r>
        <w:rPr>
          <w:color w:val="231F20"/>
          <w:spacing w:val="-15"/>
          <w:sz w:val="24"/>
        </w:rPr>
        <w:t xml:space="preserve"> </w:t>
      </w:r>
      <w:r>
        <w:rPr>
          <w:b/>
          <w:color w:val="231F20"/>
          <w:sz w:val="24"/>
        </w:rPr>
        <w:t>within</w:t>
      </w:r>
      <w:r>
        <w:rPr>
          <w:b/>
          <w:color w:val="231F20"/>
          <w:spacing w:val="-16"/>
          <w:sz w:val="24"/>
        </w:rPr>
        <w:t xml:space="preserve"> </w:t>
      </w:r>
      <w:r>
        <w:rPr>
          <w:b/>
          <w:color w:val="231F20"/>
          <w:sz w:val="24"/>
        </w:rPr>
        <w:t>six</w:t>
      </w:r>
      <w:r>
        <w:rPr>
          <w:b/>
          <w:color w:val="231F20"/>
          <w:spacing w:val="-19"/>
          <w:sz w:val="24"/>
        </w:rPr>
        <w:t xml:space="preserve"> </w:t>
      </w:r>
      <w:r>
        <w:rPr>
          <w:b/>
          <w:color w:val="231F20"/>
          <w:sz w:val="24"/>
        </w:rPr>
        <w:t>weeks</w:t>
      </w:r>
      <w:r>
        <w:rPr>
          <w:b/>
          <w:color w:val="231F20"/>
          <w:spacing w:val="-16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9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6"/>
          <w:sz w:val="24"/>
        </w:rPr>
        <w:t xml:space="preserve"> </w:t>
      </w:r>
      <w:r>
        <w:rPr>
          <w:b/>
          <w:color w:val="231F20"/>
          <w:sz w:val="24"/>
        </w:rPr>
        <w:t xml:space="preserve">initial </w:t>
      </w:r>
      <w:r>
        <w:rPr>
          <w:b/>
          <w:color w:val="231F20"/>
          <w:spacing w:val="-2"/>
          <w:sz w:val="24"/>
        </w:rPr>
        <w:t>request</w:t>
      </w:r>
      <w:r>
        <w:rPr>
          <w:color w:val="231F20"/>
          <w:spacing w:val="-2"/>
          <w:sz w:val="24"/>
        </w:rPr>
        <w:t>.</w:t>
      </w:r>
    </w:p>
    <w:p w14:paraId="566291E4" w14:textId="77777777" w:rsidR="00E729B6" w:rsidRPr="00990AD5" w:rsidRDefault="00E729B6" w:rsidP="00990AD5">
      <w:pPr>
        <w:spacing w:line="259" w:lineRule="auto"/>
        <w:ind w:left="100" w:right="543"/>
        <w:rPr>
          <w:sz w:val="24"/>
        </w:rPr>
      </w:pPr>
    </w:p>
    <w:p w14:paraId="2F580B3C" w14:textId="1AFEC110" w:rsidR="00663ED1" w:rsidRDefault="00EF2A54" w:rsidP="00990AD5">
      <w:pPr>
        <w:spacing w:line="259" w:lineRule="auto"/>
        <w:ind w:left="100" w:right="570"/>
        <w:rPr>
          <w:b/>
          <w:sz w:val="24"/>
        </w:rPr>
      </w:pPr>
      <w:r>
        <w:rPr>
          <w:b/>
          <w:color w:val="0069B4"/>
          <w:w w:val="105"/>
          <w:sz w:val="24"/>
        </w:rPr>
        <w:t>How</w:t>
      </w:r>
      <w:r>
        <w:rPr>
          <w:b/>
          <w:color w:val="0069B4"/>
          <w:spacing w:val="-13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is</w:t>
      </w:r>
      <w:r>
        <w:rPr>
          <w:b/>
          <w:color w:val="0069B4"/>
          <w:spacing w:val="-5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an</w:t>
      </w:r>
      <w:r>
        <w:rPr>
          <w:b/>
          <w:color w:val="0069B4"/>
          <w:spacing w:val="-5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EHC</w:t>
      </w:r>
      <w:r>
        <w:rPr>
          <w:b/>
          <w:color w:val="0069B4"/>
          <w:spacing w:val="-5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needs</w:t>
      </w:r>
      <w:r>
        <w:rPr>
          <w:b/>
          <w:color w:val="0069B4"/>
          <w:spacing w:val="-5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assessment carried</w:t>
      </w:r>
      <w:r>
        <w:rPr>
          <w:b/>
          <w:color w:val="0069B4"/>
          <w:spacing w:val="-6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out?</w:t>
      </w:r>
    </w:p>
    <w:p w14:paraId="0F4133C8" w14:textId="3681451D" w:rsidR="00663ED1" w:rsidRDefault="00EF2A54" w:rsidP="00990AD5">
      <w:pPr>
        <w:pStyle w:val="BodyText"/>
        <w:spacing w:line="259" w:lineRule="auto"/>
        <w:ind w:left="100" w:right="363"/>
      </w:pPr>
      <w:r>
        <w:rPr>
          <w:color w:val="231F20"/>
          <w:w w:val="105"/>
        </w:rPr>
        <w:t>The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requests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advice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from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those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working with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child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or</w:t>
      </w:r>
      <w:r>
        <w:rPr>
          <w:color w:val="231F20"/>
          <w:spacing w:val="-26"/>
          <w:w w:val="105"/>
        </w:rPr>
        <w:t xml:space="preserve"> </w:t>
      </w:r>
      <w:r>
        <w:rPr>
          <w:color w:val="231F20"/>
          <w:w w:val="105"/>
        </w:rPr>
        <w:t>young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person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and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this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will always include the following people:</w:t>
      </w:r>
    </w:p>
    <w:p w14:paraId="536C3335" w14:textId="1E64ECDB" w:rsidR="00663ED1" w:rsidRPr="006A1E20" w:rsidRDefault="00EF2A54" w:rsidP="00990AD5">
      <w:pPr>
        <w:pStyle w:val="ListParagraph"/>
        <w:numPr>
          <w:ilvl w:val="0"/>
          <w:numId w:val="1"/>
        </w:numPr>
        <w:tabs>
          <w:tab w:val="left" w:pos="319"/>
        </w:tabs>
        <w:ind w:left="319" w:hanging="219"/>
        <w:rPr>
          <w:bCs/>
          <w:sz w:val="24"/>
        </w:rPr>
      </w:pPr>
      <w:r w:rsidRPr="006A1E20">
        <w:rPr>
          <w:bCs/>
          <w:color w:val="0069B4"/>
          <w:sz w:val="24"/>
        </w:rPr>
        <w:t>parents</w:t>
      </w:r>
      <w:r w:rsidRPr="006A1E20">
        <w:rPr>
          <w:bCs/>
          <w:color w:val="0069B4"/>
          <w:spacing w:val="3"/>
          <w:sz w:val="24"/>
        </w:rPr>
        <w:t xml:space="preserve"> </w:t>
      </w:r>
      <w:r w:rsidRPr="006A1E20">
        <w:rPr>
          <w:bCs/>
          <w:color w:val="0069B4"/>
          <w:sz w:val="24"/>
        </w:rPr>
        <w:t>or</w:t>
      </w:r>
      <w:r w:rsidRPr="006A1E20">
        <w:rPr>
          <w:bCs/>
          <w:color w:val="0069B4"/>
          <w:spacing w:val="-4"/>
          <w:sz w:val="24"/>
        </w:rPr>
        <w:t xml:space="preserve"> </w:t>
      </w:r>
      <w:r w:rsidRPr="006A1E20">
        <w:rPr>
          <w:bCs/>
          <w:color w:val="0069B4"/>
          <w:sz w:val="24"/>
        </w:rPr>
        <w:t>the</w:t>
      </w:r>
      <w:r w:rsidRPr="006A1E20">
        <w:rPr>
          <w:bCs/>
          <w:color w:val="0069B4"/>
          <w:spacing w:val="-5"/>
          <w:sz w:val="24"/>
        </w:rPr>
        <w:t xml:space="preserve"> </w:t>
      </w:r>
      <w:r w:rsidRPr="006A1E20">
        <w:rPr>
          <w:bCs/>
          <w:color w:val="0069B4"/>
          <w:sz w:val="24"/>
        </w:rPr>
        <w:t>young</w:t>
      </w:r>
      <w:r w:rsidRPr="006A1E20">
        <w:rPr>
          <w:bCs/>
          <w:color w:val="0069B4"/>
          <w:spacing w:val="4"/>
          <w:sz w:val="24"/>
        </w:rPr>
        <w:t xml:space="preserve"> </w:t>
      </w:r>
      <w:r w:rsidRPr="006A1E20">
        <w:rPr>
          <w:bCs/>
          <w:color w:val="0069B4"/>
          <w:spacing w:val="-2"/>
          <w:sz w:val="24"/>
        </w:rPr>
        <w:t>person</w:t>
      </w:r>
    </w:p>
    <w:p w14:paraId="78F550E4" w14:textId="20DF48D4" w:rsidR="00663ED1" w:rsidRPr="006A1E20" w:rsidRDefault="00EF2A54" w:rsidP="00990AD5">
      <w:pPr>
        <w:pStyle w:val="ListParagraph"/>
        <w:numPr>
          <w:ilvl w:val="0"/>
          <w:numId w:val="1"/>
        </w:numPr>
        <w:tabs>
          <w:tab w:val="left" w:pos="319"/>
        </w:tabs>
        <w:spacing w:before="21"/>
        <w:ind w:left="319" w:hanging="219"/>
        <w:rPr>
          <w:bCs/>
          <w:sz w:val="24"/>
        </w:rPr>
      </w:pPr>
      <w:r w:rsidRPr="006A1E20">
        <w:rPr>
          <w:bCs/>
          <w:color w:val="0069B4"/>
          <w:sz w:val="24"/>
        </w:rPr>
        <w:t>the</w:t>
      </w:r>
      <w:r w:rsidRPr="006A1E20">
        <w:rPr>
          <w:bCs/>
          <w:color w:val="0069B4"/>
          <w:spacing w:val="3"/>
          <w:sz w:val="24"/>
        </w:rPr>
        <w:t xml:space="preserve"> </w:t>
      </w:r>
      <w:r w:rsidRPr="006A1E20">
        <w:rPr>
          <w:bCs/>
          <w:color w:val="0069B4"/>
          <w:sz w:val="24"/>
        </w:rPr>
        <w:t>school</w:t>
      </w:r>
      <w:r w:rsidRPr="006A1E20">
        <w:rPr>
          <w:bCs/>
          <w:color w:val="0069B4"/>
          <w:spacing w:val="-7"/>
          <w:sz w:val="24"/>
        </w:rPr>
        <w:t xml:space="preserve"> </w:t>
      </w:r>
      <w:r w:rsidRPr="006A1E20">
        <w:rPr>
          <w:bCs/>
          <w:color w:val="0069B4"/>
          <w:sz w:val="24"/>
        </w:rPr>
        <w:t>or</w:t>
      </w:r>
      <w:r w:rsidRPr="006A1E20">
        <w:rPr>
          <w:bCs/>
          <w:color w:val="0069B4"/>
          <w:spacing w:val="-4"/>
          <w:sz w:val="24"/>
        </w:rPr>
        <w:t xml:space="preserve"> </w:t>
      </w:r>
      <w:r w:rsidRPr="006A1E20">
        <w:rPr>
          <w:bCs/>
          <w:color w:val="0069B4"/>
          <w:spacing w:val="-2"/>
          <w:sz w:val="24"/>
        </w:rPr>
        <w:t>setting</w:t>
      </w:r>
    </w:p>
    <w:p w14:paraId="762D3675" w14:textId="30F9BA7E" w:rsidR="00663ED1" w:rsidRPr="006A1E20" w:rsidRDefault="00EF2A54" w:rsidP="00990AD5">
      <w:pPr>
        <w:pStyle w:val="ListParagraph"/>
        <w:numPr>
          <w:ilvl w:val="0"/>
          <w:numId w:val="1"/>
        </w:numPr>
        <w:tabs>
          <w:tab w:val="left" w:pos="319"/>
        </w:tabs>
        <w:spacing w:before="22"/>
        <w:ind w:left="319" w:hanging="219"/>
        <w:rPr>
          <w:bCs/>
          <w:sz w:val="24"/>
        </w:rPr>
      </w:pPr>
      <w:r w:rsidRPr="006A1E20">
        <w:rPr>
          <w:bCs/>
          <w:color w:val="0069B4"/>
          <w:spacing w:val="-2"/>
          <w:sz w:val="24"/>
        </w:rPr>
        <w:t>health</w:t>
      </w:r>
    </w:p>
    <w:p w14:paraId="3F8F1B9E" w14:textId="77744691" w:rsidR="00663ED1" w:rsidRPr="006A1E20" w:rsidRDefault="00EF2A54" w:rsidP="00990AD5">
      <w:pPr>
        <w:pStyle w:val="ListParagraph"/>
        <w:numPr>
          <w:ilvl w:val="0"/>
          <w:numId w:val="1"/>
        </w:numPr>
        <w:tabs>
          <w:tab w:val="left" w:pos="319"/>
        </w:tabs>
        <w:spacing w:before="21"/>
        <w:ind w:left="319" w:hanging="219"/>
        <w:rPr>
          <w:bCs/>
          <w:sz w:val="24"/>
        </w:rPr>
      </w:pPr>
      <w:r w:rsidRPr="006A1E20">
        <w:rPr>
          <w:bCs/>
          <w:color w:val="0069B4"/>
          <w:w w:val="105"/>
          <w:sz w:val="24"/>
        </w:rPr>
        <w:t>social</w:t>
      </w:r>
      <w:r w:rsidRPr="006A1E20">
        <w:rPr>
          <w:bCs/>
          <w:color w:val="0069B4"/>
          <w:spacing w:val="-21"/>
          <w:w w:val="105"/>
          <w:sz w:val="24"/>
        </w:rPr>
        <w:t xml:space="preserve"> </w:t>
      </w:r>
      <w:r w:rsidRPr="006A1E20">
        <w:rPr>
          <w:bCs/>
          <w:color w:val="0069B4"/>
          <w:spacing w:val="-2"/>
          <w:w w:val="105"/>
          <w:sz w:val="24"/>
        </w:rPr>
        <w:t>care</w:t>
      </w:r>
    </w:p>
    <w:p w14:paraId="16263A0B" w14:textId="42C41DDD" w:rsidR="00663ED1" w:rsidRPr="009E7794" w:rsidRDefault="00EF2A54" w:rsidP="00990AD5">
      <w:pPr>
        <w:pStyle w:val="ListParagraph"/>
        <w:numPr>
          <w:ilvl w:val="0"/>
          <w:numId w:val="1"/>
        </w:numPr>
        <w:tabs>
          <w:tab w:val="left" w:pos="319"/>
        </w:tabs>
        <w:spacing w:before="21"/>
        <w:ind w:left="319" w:hanging="219"/>
        <w:rPr>
          <w:bCs/>
          <w:sz w:val="24"/>
        </w:rPr>
      </w:pPr>
      <w:r w:rsidRPr="006A1E20">
        <w:rPr>
          <w:bCs/>
          <w:color w:val="0069B4"/>
          <w:sz w:val="24"/>
        </w:rPr>
        <w:t>an</w:t>
      </w:r>
      <w:r w:rsidRPr="006A1E20">
        <w:rPr>
          <w:bCs/>
          <w:color w:val="0069B4"/>
          <w:spacing w:val="22"/>
          <w:sz w:val="24"/>
        </w:rPr>
        <w:t xml:space="preserve"> </w:t>
      </w:r>
      <w:r w:rsidRPr="006A1E20">
        <w:rPr>
          <w:bCs/>
          <w:color w:val="0069B4"/>
          <w:sz w:val="24"/>
        </w:rPr>
        <w:t>educational</w:t>
      </w:r>
      <w:r w:rsidRPr="006A1E20">
        <w:rPr>
          <w:bCs/>
          <w:color w:val="0069B4"/>
          <w:spacing w:val="9"/>
          <w:sz w:val="24"/>
        </w:rPr>
        <w:t xml:space="preserve"> </w:t>
      </w:r>
      <w:r w:rsidRPr="006A1E20">
        <w:rPr>
          <w:bCs/>
          <w:color w:val="0069B4"/>
          <w:spacing w:val="-2"/>
          <w:sz w:val="24"/>
        </w:rPr>
        <w:t>psychologist</w:t>
      </w:r>
    </w:p>
    <w:p w14:paraId="2185487F" w14:textId="77777777" w:rsidR="009E7794" w:rsidRPr="006A1E20" w:rsidRDefault="009E7794" w:rsidP="009E7794">
      <w:pPr>
        <w:pStyle w:val="ListParagraph"/>
        <w:tabs>
          <w:tab w:val="left" w:pos="319"/>
        </w:tabs>
        <w:spacing w:before="21"/>
        <w:ind w:firstLine="0"/>
        <w:rPr>
          <w:bCs/>
          <w:sz w:val="24"/>
        </w:rPr>
      </w:pPr>
    </w:p>
    <w:p w14:paraId="538D712A" w14:textId="77777777" w:rsidR="00663ED1" w:rsidRDefault="00EF2A54" w:rsidP="00990AD5">
      <w:pPr>
        <w:pStyle w:val="BodyText"/>
        <w:spacing w:line="259" w:lineRule="auto"/>
        <w:ind w:left="100" w:right="642"/>
      </w:pPr>
      <w:r>
        <w:rPr>
          <w:color w:val="231F20"/>
          <w:w w:val="105"/>
        </w:rPr>
        <w:t>Other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advice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might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be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sought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depending on the particular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people involved and</w:t>
      </w:r>
    </w:p>
    <w:p w14:paraId="743B48CC" w14:textId="77777777" w:rsidR="00663ED1" w:rsidRDefault="00663ED1" w:rsidP="00990AD5">
      <w:pPr>
        <w:spacing w:line="259" w:lineRule="auto"/>
        <w:sectPr w:rsidR="00663ED1">
          <w:type w:val="continuous"/>
          <w:pgSz w:w="11910" w:h="16840"/>
          <w:pgMar w:top="1140" w:right="600" w:bottom="280" w:left="580" w:header="720" w:footer="720" w:gutter="0"/>
          <w:cols w:num="2" w:space="720" w:equalWidth="0">
            <w:col w:w="5226" w:space="197"/>
            <w:col w:w="5307"/>
          </w:cols>
        </w:sectPr>
      </w:pPr>
    </w:p>
    <w:p w14:paraId="2164B392" w14:textId="77777777" w:rsidR="00663ED1" w:rsidRDefault="00663ED1" w:rsidP="00990AD5">
      <w:pPr>
        <w:pStyle w:val="BodyText"/>
        <w:rPr>
          <w:sz w:val="20"/>
        </w:rPr>
      </w:pPr>
    </w:p>
    <w:p w14:paraId="441596CE" w14:textId="05CFC07F" w:rsidR="00663ED1" w:rsidRDefault="00663ED1" w:rsidP="00990AD5">
      <w:pPr>
        <w:pStyle w:val="BodyText"/>
        <w:spacing w:line="40" w:lineRule="exact"/>
        <w:rPr>
          <w:sz w:val="4"/>
        </w:rPr>
        <w:sectPr w:rsidR="00663ED1">
          <w:type w:val="continuous"/>
          <w:pgSz w:w="11910" w:h="16840"/>
          <w:pgMar w:top="1140" w:right="600" w:bottom="280" w:left="580" w:header="720" w:footer="720" w:gutter="0"/>
          <w:cols w:space="720"/>
        </w:sectPr>
      </w:pPr>
    </w:p>
    <w:p w14:paraId="3C441B0B" w14:textId="1B627276" w:rsidR="00663ED1" w:rsidRPr="0026370A" w:rsidRDefault="00663ED1" w:rsidP="00990AD5">
      <w:pPr>
        <w:pStyle w:val="BodyText"/>
        <w:spacing w:line="40" w:lineRule="exact"/>
        <w:rPr>
          <w:sz w:val="4"/>
        </w:rPr>
        <w:sectPr w:rsidR="00663ED1" w:rsidRPr="0026370A">
          <w:pgSz w:w="11910" w:h="16840"/>
          <w:pgMar w:top="700" w:right="600" w:bottom="280" w:left="580" w:header="720" w:footer="720" w:gutter="0"/>
          <w:cols w:space="720"/>
        </w:sectPr>
      </w:pPr>
    </w:p>
    <w:p w14:paraId="17A303A2" w14:textId="77777777" w:rsidR="00EB4C6F" w:rsidRDefault="00990AD5" w:rsidP="006A1E20">
      <w:pPr>
        <w:pStyle w:val="BodyText"/>
        <w:spacing w:before="43"/>
        <w:rPr>
          <w:color w:val="231F20"/>
          <w:spacing w:val="-2"/>
          <w:w w:val="10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2" behindDoc="1" locked="0" layoutInCell="1" allowOverlap="1" wp14:anchorId="3C8D52AB" wp14:editId="188B35AB">
                <wp:simplePos x="0" y="0"/>
                <wp:positionH relativeFrom="page">
                  <wp:posOffset>444500</wp:posOffset>
                </wp:positionH>
                <wp:positionV relativeFrom="paragraph">
                  <wp:posOffset>190096</wp:posOffset>
                </wp:positionV>
                <wp:extent cx="6671309" cy="25400"/>
                <wp:effectExtent l="0" t="0" r="0" b="0"/>
                <wp:wrapTopAndBottom/>
                <wp:docPr id="599461503" name="Group 599461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309" cy="25400"/>
                          <a:chOff x="0" y="0"/>
                          <a:chExt cx="6671309" cy="25400"/>
                        </a:xfrm>
                      </wpg:grpSpPr>
                      <wps:wsp>
                        <wps:cNvPr id="155277668" name="Graphic 7"/>
                        <wps:cNvSpPr/>
                        <wps:spPr>
                          <a:xfrm>
                            <a:off x="63430" y="12700"/>
                            <a:ext cx="65697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69709">
                                <a:moveTo>
                                  <a:pt x="0" y="0"/>
                                </a:moveTo>
                                <a:lnTo>
                                  <a:pt x="6569506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69B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01965" name="Graphic 8"/>
                        <wps:cNvSpPr/>
                        <wps:spPr>
                          <a:xfrm>
                            <a:off x="0" y="11"/>
                            <a:ext cx="6671309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1309" h="25400">
                                <a:moveTo>
                                  <a:pt x="25400" y="12700"/>
                                </a:moveTo>
                                <a:lnTo>
                                  <a:pt x="21678" y="3708"/>
                                </a:lnTo>
                                <a:lnTo>
                                  <a:pt x="12700" y="0"/>
                                </a:lnTo>
                                <a:lnTo>
                                  <a:pt x="3708" y="3708"/>
                                </a:lnTo>
                                <a:lnTo>
                                  <a:pt x="0" y="12700"/>
                                </a:lnTo>
                                <a:lnTo>
                                  <a:pt x="3708" y="21678"/>
                                </a:lnTo>
                                <a:lnTo>
                                  <a:pt x="12700" y="25400"/>
                                </a:lnTo>
                                <a:lnTo>
                                  <a:pt x="21678" y="21678"/>
                                </a:lnTo>
                                <a:lnTo>
                                  <a:pt x="25400" y="12700"/>
                                </a:lnTo>
                                <a:close/>
                              </a:path>
                              <a:path w="6671309" h="25400">
                                <a:moveTo>
                                  <a:pt x="6671005" y="12700"/>
                                </a:moveTo>
                                <a:lnTo>
                                  <a:pt x="6667284" y="3708"/>
                                </a:lnTo>
                                <a:lnTo>
                                  <a:pt x="6658305" y="0"/>
                                </a:lnTo>
                                <a:lnTo>
                                  <a:pt x="6649313" y="3708"/>
                                </a:lnTo>
                                <a:lnTo>
                                  <a:pt x="6645605" y="12700"/>
                                </a:lnTo>
                                <a:lnTo>
                                  <a:pt x="6649313" y="21678"/>
                                </a:lnTo>
                                <a:lnTo>
                                  <a:pt x="6658305" y="25400"/>
                                </a:lnTo>
                                <a:lnTo>
                                  <a:pt x="6667284" y="21678"/>
                                </a:lnTo>
                                <a:lnTo>
                                  <a:pt x="6671005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9B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8CFF15" id="Group 599461503" o:spid="_x0000_s1026" style="position:absolute;margin-left:35pt;margin-top:14.95pt;width:525.3pt;height:2pt;z-index:-15726080;mso-wrap-distance-left:0;mso-wrap-distance-right:0;mso-position-horizontal-relative:page" coordsize="66713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">
                <v:shape id="Graphic 7" o:spid="_x0000_s1027" style="position:absolute;left:634;top:127;width:65697;height:12;visibility:visible;mso-wrap-style:square;v-text-anchor:top" coordsize="65697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" path="m,l6569506,e" filled="f" strokecolor="#0069b4" strokeweight="2pt">
                  <v:stroke dashstyle="dot"/>
                  <v:path arrowok="t"/>
                </v:shape>
                <v:shape id="Graphic 8" o:spid="_x0000_s1028" style="position:absolute;width:66713;height:254;visibility:visible;mso-wrap-style:square;v-text-anchor:top" coordsize="6671309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" path="m25400,12700l21678,3708,12700,,3708,3708,,12700r3708,8978l12700,25400r8978,-3722l25400,12700xem6671005,12700r-3721,-8992l6658305,r-8992,3708l6645605,12700r3708,8978l6658305,25400r8979,-3722l6671005,12700xe" fillcolor="#0069b4" stroked="f">
                  <v:path arrowok="t"/>
                </v:shape>
                <w10:wrap type="topAndBottom" anchorx="page"/>
              </v:group>
            </w:pict>
          </mc:Fallback>
        </mc:AlternateContent>
      </w:r>
      <w:r w:rsidR="00EF2A54">
        <w:rPr>
          <w:color w:val="231F20"/>
          <w:w w:val="105"/>
        </w:rPr>
        <w:t>consultation</w:t>
      </w:r>
      <w:r w:rsidR="00EF2A54">
        <w:rPr>
          <w:color w:val="231F20"/>
          <w:spacing w:val="-3"/>
          <w:w w:val="105"/>
        </w:rPr>
        <w:t xml:space="preserve"> </w:t>
      </w:r>
      <w:r w:rsidR="00EF2A54">
        <w:rPr>
          <w:color w:val="231F20"/>
          <w:w w:val="105"/>
        </w:rPr>
        <w:t>with parents</w:t>
      </w:r>
      <w:r w:rsidR="00D627EA">
        <w:rPr>
          <w:color w:val="231F20"/>
          <w:w w:val="105"/>
        </w:rPr>
        <w:t>/carers</w:t>
      </w:r>
      <w:r w:rsidR="00EF2A54">
        <w:rPr>
          <w:color w:val="231F20"/>
          <w:w w:val="105"/>
        </w:rPr>
        <w:t xml:space="preserve"> or</w:t>
      </w:r>
      <w:r w:rsidR="00EF2A54">
        <w:rPr>
          <w:color w:val="231F20"/>
          <w:spacing w:val="-2"/>
          <w:w w:val="105"/>
        </w:rPr>
        <w:t xml:space="preserve"> </w:t>
      </w:r>
      <w:r w:rsidR="00EF2A54">
        <w:rPr>
          <w:color w:val="231F20"/>
          <w:w w:val="105"/>
        </w:rPr>
        <w:t>the</w:t>
      </w:r>
      <w:r w:rsidR="00EF2A54">
        <w:rPr>
          <w:color w:val="231F20"/>
          <w:spacing w:val="-3"/>
          <w:w w:val="105"/>
        </w:rPr>
        <w:t xml:space="preserve"> </w:t>
      </w:r>
      <w:r w:rsidR="00EF2A54">
        <w:rPr>
          <w:color w:val="231F20"/>
          <w:w w:val="105"/>
        </w:rPr>
        <w:t>young person.</w:t>
      </w:r>
      <w:r w:rsidR="00EF2A54">
        <w:rPr>
          <w:color w:val="231F20"/>
          <w:spacing w:val="-6"/>
          <w:w w:val="105"/>
        </w:rPr>
        <w:t xml:space="preserve"> </w:t>
      </w:r>
      <w:r w:rsidR="00EF2A54">
        <w:rPr>
          <w:color w:val="231F20"/>
          <w:w w:val="105"/>
        </w:rPr>
        <w:t>Advice must be relevant and clear and</w:t>
      </w:r>
      <w:r w:rsidR="00EF2A54">
        <w:rPr>
          <w:color w:val="231F20"/>
          <w:spacing w:val="-9"/>
          <w:w w:val="105"/>
        </w:rPr>
        <w:t xml:space="preserve"> </w:t>
      </w:r>
      <w:r w:rsidR="00EF2A54">
        <w:rPr>
          <w:color w:val="231F20"/>
          <w:w w:val="105"/>
        </w:rPr>
        <w:t>must</w:t>
      </w:r>
      <w:r w:rsidR="00EF2A54">
        <w:rPr>
          <w:color w:val="231F20"/>
          <w:spacing w:val="-9"/>
          <w:w w:val="105"/>
        </w:rPr>
        <w:t xml:space="preserve"> </w:t>
      </w:r>
      <w:r w:rsidR="00EF2A54">
        <w:rPr>
          <w:color w:val="231F20"/>
          <w:w w:val="105"/>
        </w:rPr>
        <w:t>address</w:t>
      </w:r>
      <w:r w:rsidR="00EF2A54">
        <w:rPr>
          <w:color w:val="231F20"/>
          <w:spacing w:val="-9"/>
          <w:w w:val="105"/>
        </w:rPr>
        <w:t xml:space="preserve"> </w:t>
      </w:r>
      <w:r w:rsidR="00EF2A54">
        <w:rPr>
          <w:color w:val="231F20"/>
          <w:w w:val="105"/>
        </w:rPr>
        <w:t>the</w:t>
      </w:r>
      <w:r w:rsidR="00EF2A54">
        <w:rPr>
          <w:color w:val="231F20"/>
          <w:spacing w:val="-9"/>
          <w:w w:val="105"/>
        </w:rPr>
        <w:t xml:space="preserve"> </w:t>
      </w:r>
      <w:r w:rsidR="00EF2A54">
        <w:rPr>
          <w:color w:val="231F20"/>
          <w:w w:val="105"/>
        </w:rPr>
        <w:t>advice</w:t>
      </w:r>
      <w:r w:rsidR="00EF2A54">
        <w:rPr>
          <w:color w:val="231F20"/>
          <w:spacing w:val="-9"/>
          <w:w w:val="105"/>
        </w:rPr>
        <w:t xml:space="preserve"> </w:t>
      </w:r>
      <w:r w:rsidR="00EF2A54">
        <w:rPr>
          <w:color w:val="231F20"/>
          <w:w w:val="105"/>
        </w:rPr>
        <w:t>giver’s</w:t>
      </w:r>
      <w:r w:rsidR="00EF2A54">
        <w:rPr>
          <w:color w:val="231F20"/>
          <w:spacing w:val="-9"/>
          <w:w w:val="105"/>
        </w:rPr>
        <w:t xml:space="preserve"> </w:t>
      </w:r>
      <w:r w:rsidR="00EF2A54">
        <w:rPr>
          <w:color w:val="231F20"/>
          <w:w w:val="105"/>
        </w:rPr>
        <w:t xml:space="preserve">opinion </w:t>
      </w:r>
      <w:r w:rsidR="00EF2A54">
        <w:rPr>
          <w:color w:val="231F20"/>
          <w:spacing w:val="-2"/>
          <w:w w:val="105"/>
        </w:rPr>
        <w:t>on</w:t>
      </w:r>
      <w:r w:rsidR="00EF2A54">
        <w:rPr>
          <w:color w:val="231F20"/>
          <w:spacing w:val="-12"/>
          <w:w w:val="105"/>
        </w:rPr>
        <w:t xml:space="preserve"> </w:t>
      </w:r>
      <w:r w:rsidR="00EF2A54">
        <w:rPr>
          <w:color w:val="231F20"/>
          <w:spacing w:val="-2"/>
          <w:w w:val="105"/>
        </w:rPr>
        <w:t>needs,</w:t>
      </w:r>
      <w:r w:rsidR="00EF2A54">
        <w:rPr>
          <w:color w:val="231F20"/>
          <w:spacing w:val="-12"/>
          <w:w w:val="105"/>
        </w:rPr>
        <w:t xml:space="preserve"> </w:t>
      </w:r>
      <w:r w:rsidR="00EF2A54">
        <w:rPr>
          <w:color w:val="231F20"/>
          <w:spacing w:val="-2"/>
          <w:w w:val="105"/>
        </w:rPr>
        <w:t>outcomes,</w:t>
      </w:r>
      <w:r w:rsidR="00EF2A54">
        <w:rPr>
          <w:color w:val="231F20"/>
          <w:spacing w:val="-12"/>
          <w:w w:val="105"/>
        </w:rPr>
        <w:t xml:space="preserve"> </w:t>
      </w:r>
      <w:r w:rsidR="00EF2A54">
        <w:rPr>
          <w:color w:val="231F20"/>
          <w:spacing w:val="-2"/>
          <w:w w:val="105"/>
        </w:rPr>
        <w:t>and</w:t>
      </w:r>
      <w:r w:rsidR="00EF2A54">
        <w:rPr>
          <w:color w:val="231F20"/>
          <w:spacing w:val="-12"/>
          <w:w w:val="105"/>
        </w:rPr>
        <w:t xml:space="preserve"> </w:t>
      </w:r>
      <w:r w:rsidR="00EF2A54">
        <w:rPr>
          <w:color w:val="231F20"/>
          <w:spacing w:val="-2"/>
          <w:w w:val="105"/>
        </w:rPr>
        <w:t>provision.</w:t>
      </w:r>
    </w:p>
    <w:p w14:paraId="0EDC592A" w14:textId="77777777" w:rsidR="00EB4C6F" w:rsidRDefault="00EB4C6F" w:rsidP="006A1E20">
      <w:pPr>
        <w:pStyle w:val="BodyText"/>
        <w:spacing w:before="43"/>
        <w:rPr>
          <w:color w:val="231F20"/>
          <w:spacing w:val="-2"/>
          <w:w w:val="105"/>
        </w:rPr>
      </w:pPr>
    </w:p>
    <w:p w14:paraId="5573D0C0" w14:textId="1BF7DCBF" w:rsidR="00663ED1" w:rsidRDefault="00EF2A54" w:rsidP="006A1E20">
      <w:pPr>
        <w:pStyle w:val="BodyText"/>
        <w:spacing w:before="43"/>
        <w:rPr>
          <w:color w:val="231F20"/>
          <w:w w:val="105"/>
        </w:rPr>
      </w:pPr>
      <w:r>
        <w:rPr>
          <w:color w:val="231F20"/>
          <w:spacing w:val="-2"/>
          <w:w w:val="105"/>
        </w:rPr>
        <w:t xml:space="preserve">Anybody </w:t>
      </w:r>
      <w:r>
        <w:rPr>
          <w:color w:val="231F20"/>
          <w:w w:val="105"/>
        </w:rPr>
        <w:t>who is asked to provide advice for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 xml:space="preserve">the EHC needs assessment must provide this </w:t>
      </w:r>
      <w:r>
        <w:rPr>
          <w:b/>
          <w:color w:val="231F20"/>
          <w:w w:val="105"/>
        </w:rPr>
        <w:t>within six</w:t>
      </w:r>
      <w:r>
        <w:rPr>
          <w:b/>
          <w:color w:val="231F20"/>
          <w:spacing w:val="-16"/>
          <w:w w:val="105"/>
        </w:rPr>
        <w:t xml:space="preserve"> </w:t>
      </w:r>
      <w:r>
        <w:rPr>
          <w:b/>
          <w:color w:val="231F20"/>
          <w:w w:val="105"/>
        </w:rPr>
        <w:t>weeks</w:t>
      </w:r>
      <w:r>
        <w:rPr>
          <w:b/>
          <w:color w:val="231F20"/>
          <w:spacing w:val="-9"/>
          <w:w w:val="105"/>
        </w:rPr>
        <w:t xml:space="preserve"> </w:t>
      </w:r>
      <w:r>
        <w:rPr>
          <w:b/>
          <w:color w:val="231F20"/>
          <w:w w:val="105"/>
        </w:rPr>
        <w:t>of</w:t>
      </w:r>
      <w:r>
        <w:rPr>
          <w:b/>
          <w:color w:val="231F20"/>
          <w:spacing w:val="-15"/>
          <w:w w:val="105"/>
        </w:rPr>
        <w:t xml:space="preserve"> </w:t>
      </w:r>
      <w:r>
        <w:rPr>
          <w:b/>
          <w:color w:val="231F20"/>
          <w:w w:val="105"/>
        </w:rPr>
        <w:t>being</w:t>
      </w:r>
      <w:r>
        <w:rPr>
          <w:b/>
          <w:color w:val="231F20"/>
          <w:spacing w:val="-9"/>
          <w:w w:val="105"/>
        </w:rPr>
        <w:t xml:space="preserve"> </w:t>
      </w:r>
      <w:r>
        <w:rPr>
          <w:b/>
          <w:color w:val="231F20"/>
          <w:w w:val="105"/>
        </w:rPr>
        <w:t>requested</w:t>
      </w:r>
      <w:r>
        <w:rPr>
          <w:b/>
          <w:color w:val="231F20"/>
          <w:spacing w:val="-9"/>
          <w:w w:val="105"/>
        </w:rPr>
        <w:t xml:space="preserve"> </w:t>
      </w:r>
      <w:r>
        <w:rPr>
          <w:b/>
          <w:color w:val="231F20"/>
          <w:w w:val="105"/>
        </w:rPr>
        <w:t>to</w:t>
      </w:r>
      <w:r>
        <w:rPr>
          <w:b/>
          <w:color w:val="231F20"/>
          <w:spacing w:val="-9"/>
          <w:w w:val="105"/>
        </w:rPr>
        <w:t xml:space="preserve"> </w:t>
      </w:r>
      <w:r>
        <w:rPr>
          <w:b/>
          <w:color w:val="231F20"/>
          <w:w w:val="105"/>
        </w:rPr>
        <w:t>do</w:t>
      </w:r>
      <w:r>
        <w:rPr>
          <w:b/>
          <w:color w:val="231F20"/>
          <w:spacing w:val="-9"/>
          <w:w w:val="105"/>
        </w:rPr>
        <w:t xml:space="preserve"> </w:t>
      </w:r>
      <w:r>
        <w:rPr>
          <w:b/>
          <w:color w:val="231F20"/>
          <w:w w:val="105"/>
        </w:rPr>
        <w:t>so</w:t>
      </w:r>
      <w:r>
        <w:rPr>
          <w:color w:val="231F20"/>
          <w:w w:val="105"/>
        </w:rPr>
        <w:t>.</w:t>
      </w:r>
    </w:p>
    <w:p w14:paraId="05994105" w14:textId="77777777" w:rsidR="00EB4C6F" w:rsidRPr="006A1E20" w:rsidRDefault="00EB4C6F" w:rsidP="006A1E20">
      <w:pPr>
        <w:pStyle w:val="BodyText"/>
        <w:spacing w:before="43"/>
        <w:rPr>
          <w:b/>
          <w:sz w:val="20"/>
        </w:rPr>
      </w:pPr>
    </w:p>
    <w:p w14:paraId="571C2792" w14:textId="77777777" w:rsidR="00663ED1" w:rsidRDefault="00EF2A54" w:rsidP="00EB4C6F">
      <w:pPr>
        <w:spacing w:line="259" w:lineRule="auto"/>
        <w:rPr>
          <w:b/>
          <w:sz w:val="24"/>
        </w:rPr>
      </w:pPr>
      <w:r>
        <w:rPr>
          <w:b/>
          <w:color w:val="0069B4"/>
          <w:w w:val="105"/>
          <w:sz w:val="24"/>
        </w:rPr>
        <w:t>How</w:t>
      </w:r>
      <w:r>
        <w:rPr>
          <w:b/>
          <w:color w:val="0069B4"/>
          <w:spacing w:val="-24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does</w:t>
      </w:r>
      <w:r>
        <w:rPr>
          <w:b/>
          <w:color w:val="0069B4"/>
          <w:spacing w:val="-18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the</w:t>
      </w:r>
      <w:r>
        <w:rPr>
          <w:b/>
          <w:color w:val="0069B4"/>
          <w:spacing w:val="-18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LA</w:t>
      </w:r>
      <w:r>
        <w:rPr>
          <w:b/>
          <w:color w:val="0069B4"/>
          <w:spacing w:val="-26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decide</w:t>
      </w:r>
      <w:r>
        <w:rPr>
          <w:b/>
          <w:color w:val="0069B4"/>
          <w:spacing w:val="-24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whether</w:t>
      </w:r>
      <w:r>
        <w:rPr>
          <w:b/>
          <w:color w:val="0069B4"/>
          <w:spacing w:val="-24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to</w:t>
      </w:r>
      <w:r>
        <w:rPr>
          <w:b/>
          <w:color w:val="0069B4"/>
          <w:spacing w:val="-18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issue</w:t>
      </w:r>
      <w:r>
        <w:rPr>
          <w:b/>
          <w:color w:val="0069B4"/>
          <w:spacing w:val="-18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a draft EHC plan?</w:t>
      </w:r>
    </w:p>
    <w:p w14:paraId="6E26F35D" w14:textId="77777777" w:rsidR="00663ED1" w:rsidRDefault="00EF2A54" w:rsidP="00EB4C6F">
      <w:pPr>
        <w:pStyle w:val="BodyText"/>
        <w:spacing w:line="259" w:lineRule="auto"/>
      </w:pPr>
      <w:r>
        <w:rPr>
          <w:color w:val="231F20"/>
          <w:w w:val="105"/>
        </w:rPr>
        <w:t>Once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all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advice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has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been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received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SEND panel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consider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information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available</w:t>
      </w:r>
    </w:p>
    <w:p w14:paraId="7B779C00" w14:textId="1CC3DFA1" w:rsidR="00663ED1" w:rsidRDefault="00EF2A54" w:rsidP="00EB4C6F">
      <w:pPr>
        <w:pStyle w:val="BodyText"/>
        <w:spacing w:line="259" w:lineRule="auto"/>
        <w:ind w:right="200"/>
        <w:rPr>
          <w:color w:val="231F20"/>
        </w:rPr>
      </w:pPr>
      <w:r>
        <w:rPr>
          <w:color w:val="231F20"/>
        </w:rPr>
        <w:t xml:space="preserve">and decide whether an EHC plan is </w:t>
      </w:r>
      <w:r w:rsidR="0026370A" w:rsidRPr="0026370A">
        <w:rPr>
          <w:color w:val="231F20"/>
          <w:lang w:val="en-GB"/>
        </w:rPr>
        <w:t xml:space="preserve">required to secure the necessary </w:t>
      </w:r>
      <w:r w:rsidR="0026370A">
        <w:rPr>
          <w:color w:val="231F20"/>
          <w:lang w:val="en-GB"/>
        </w:rPr>
        <w:t>special educational provision</w:t>
      </w:r>
      <w:r w:rsidR="0026370A" w:rsidRPr="0026370A">
        <w:rPr>
          <w:color w:val="231F20"/>
          <w:lang w:val="en-GB"/>
        </w:rPr>
        <w:t xml:space="preserve"> required for the </w:t>
      </w:r>
      <w:r w:rsidR="00D627EA">
        <w:rPr>
          <w:color w:val="231F20"/>
          <w:lang w:val="en-GB"/>
        </w:rPr>
        <w:t>c</w:t>
      </w:r>
      <w:r w:rsidR="0026370A" w:rsidRPr="0026370A">
        <w:rPr>
          <w:color w:val="231F20"/>
          <w:lang w:val="en-GB"/>
        </w:rPr>
        <w:t>hild/</w:t>
      </w:r>
      <w:r w:rsidR="00D627EA">
        <w:rPr>
          <w:color w:val="231F20"/>
          <w:lang w:val="en-GB"/>
        </w:rPr>
        <w:t>y</w:t>
      </w:r>
      <w:r w:rsidR="0026370A" w:rsidRPr="0026370A">
        <w:rPr>
          <w:color w:val="231F20"/>
          <w:lang w:val="en-GB"/>
        </w:rPr>
        <w:t xml:space="preserve">oung </w:t>
      </w:r>
      <w:r w:rsidR="00D627EA">
        <w:rPr>
          <w:color w:val="231F20"/>
          <w:lang w:val="en-GB"/>
        </w:rPr>
        <w:t>p</w:t>
      </w:r>
      <w:r w:rsidR="0026370A" w:rsidRPr="0026370A">
        <w:rPr>
          <w:color w:val="231F20"/>
          <w:lang w:val="en-GB"/>
        </w:rPr>
        <w:t>erson</w:t>
      </w:r>
      <w:r w:rsidR="0026370A">
        <w:rPr>
          <w:color w:val="231F20"/>
          <w:lang w:val="en-GB"/>
        </w:rPr>
        <w:t xml:space="preserve">. </w:t>
      </w:r>
      <w:r>
        <w:rPr>
          <w:color w:val="231F20"/>
        </w:rPr>
        <w:t>The SEND Panel meets weekly and includes members from the LA and health.</w:t>
      </w:r>
    </w:p>
    <w:p w14:paraId="208B6E0E" w14:textId="77777777" w:rsidR="00593F32" w:rsidRPr="006A1E20" w:rsidRDefault="00593F32" w:rsidP="00EB4C6F">
      <w:pPr>
        <w:pStyle w:val="BodyText"/>
        <w:spacing w:line="259" w:lineRule="auto"/>
        <w:ind w:right="200"/>
        <w:rPr>
          <w:color w:val="231F20"/>
          <w:lang w:val="en-GB"/>
        </w:rPr>
      </w:pPr>
    </w:p>
    <w:p w14:paraId="36A8A53C" w14:textId="77777777" w:rsidR="00663ED1" w:rsidRDefault="00EF2A54" w:rsidP="00EB4C6F">
      <w:pPr>
        <w:spacing w:before="1"/>
        <w:rPr>
          <w:b/>
          <w:sz w:val="24"/>
        </w:rPr>
      </w:pPr>
      <w:r>
        <w:rPr>
          <w:b/>
          <w:color w:val="0069B4"/>
          <w:w w:val="105"/>
          <w:sz w:val="24"/>
        </w:rPr>
        <w:t>What</w:t>
      </w:r>
      <w:r>
        <w:rPr>
          <w:b/>
          <w:color w:val="0069B4"/>
          <w:spacing w:val="3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happens</w:t>
      </w:r>
      <w:r>
        <w:rPr>
          <w:b/>
          <w:color w:val="0069B4"/>
          <w:spacing w:val="3"/>
          <w:w w:val="105"/>
          <w:sz w:val="24"/>
        </w:rPr>
        <w:t xml:space="preserve"> </w:t>
      </w:r>
      <w:r>
        <w:rPr>
          <w:b/>
          <w:color w:val="0069B4"/>
          <w:spacing w:val="-2"/>
          <w:w w:val="105"/>
          <w:sz w:val="24"/>
        </w:rPr>
        <w:t>next?</w:t>
      </w:r>
    </w:p>
    <w:p w14:paraId="36B0E9B1" w14:textId="34FAB7A3" w:rsidR="00663ED1" w:rsidRDefault="00EF2A54" w:rsidP="00EB4C6F">
      <w:pPr>
        <w:pStyle w:val="BodyText"/>
        <w:spacing w:before="21" w:line="259" w:lineRule="auto"/>
        <w:rPr>
          <w:color w:val="231F20"/>
        </w:rPr>
      </w:pPr>
      <w:r>
        <w:rPr>
          <w:color w:val="231F20"/>
          <w:w w:val="105"/>
        </w:rPr>
        <w:t>The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must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inform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parents</w:t>
      </w:r>
      <w:r w:rsidR="00D627EA">
        <w:rPr>
          <w:color w:val="231F20"/>
          <w:w w:val="105"/>
        </w:rPr>
        <w:t>/carers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or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young person</w:t>
      </w:r>
      <w:r>
        <w:rPr>
          <w:color w:val="231F20"/>
          <w:spacing w:val="-20"/>
          <w:w w:val="105"/>
        </w:rPr>
        <w:t xml:space="preserve"> </w:t>
      </w:r>
      <w:r w:rsidR="00593F32">
        <w:rPr>
          <w:color w:val="231F20"/>
          <w:w w:val="105"/>
        </w:rPr>
        <w:t>whether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it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intends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issue</w:t>
      </w:r>
      <w:r w:rsidR="00D627EA">
        <w:rPr>
          <w:color w:val="231F20"/>
          <w:w w:val="105"/>
        </w:rPr>
        <w:t xml:space="preserve"> </w:t>
      </w:r>
      <w:r>
        <w:rPr>
          <w:color w:val="231F20"/>
        </w:rPr>
        <w:t>an EHC plan and either send a draft plan or inform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them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right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appeal</w:t>
      </w:r>
      <w:r>
        <w:rPr>
          <w:color w:val="231F20"/>
          <w:spacing w:val="-25"/>
        </w:rPr>
        <w:t xml:space="preserve"> </w:t>
      </w:r>
      <w:r w:rsidRPr="00523E54">
        <w:rPr>
          <w:b/>
          <w:bCs/>
          <w:color w:val="231F20"/>
        </w:rPr>
        <w:t>within</w:t>
      </w:r>
      <w:r w:rsidRPr="00523E54">
        <w:rPr>
          <w:b/>
          <w:bCs/>
          <w:color w:val="231F20"/>
          <w:spacing w:val="-15"/>
        </w:rPr>
        <w:t xml:space="preserve"> </w:t>
      </w:r>
      <w:r>
        <w:rPr>
          <w:b/>
          <w:color w:val="231F20"/>
        </w:rPr>
        <w:t>16 weeks of the initial request</w:t>
      </w:r>
      <w:r>
        <w:rPr>
          <w:color w:val="231F20"/>
        </w:rPr>
        <w:t>.</w:t>
      </w:r>
    </w:p>
    <w:p w14:paraId="381047AD" w14:textId="77777777" w:rsidR="00593F32" w:rsidRDefault="00593F32" w:rsidP="00EB4C6F">
      <w:pPr>
        <w:pStyle w:val="BodyText"/>
        <w:spacing w:before="21" w:line="259" w:lineRule="auto"/>
      </w:pPr>
    </w:p>
    <w:p w14:paraId="3C01F3FB" w14:textId="77777777" w:rsidR="00663ED1" w:rsidRDefault="00EF2A54" w:rsidP="007C7661">
      <w:pPr>
        <w:pStyle w:val="ListParagraph"/>
        <w:tabs>
          <w:tab w:val="left" w:pos="320"/>
        </w:tabs>
        <w:spacing w:line="259" w:lineRule="auto"/>
        <w:ind w:left="0" w:right="91" w:firstLine="0"/>
        <w:rPr>
          <w:bCs/>
          <w:color w:val="0069B4"/>
          <w:spacing w:val="-2"/>
          <w:w w:val="105"/>
          <w:sz w:val="24"/>
        </w:rPr>
      </w:pPr>
      <w:r w:rsidRPr="007C7661">
        <w:rPr>
          <w:b/>
          <w:color w:val="0069B4"/>
          <w:sz w:val="24"/>
        </w:rPr>
        <w:t>If</w:t>
      </w:r>
      <w:r w:rsidRPr="007C7661">
        <w:rPr>
          <w:b/>
          <w:color w:val="0069B4"/>
          <w:spacing w:val="-6"/>
          <w:sz w:val="24"/>
        </w:rPr>
        <w:t xml:space="preserve"> </w:t>
      </w:r>
      <w:r w:rsidRPr="007C7661">
        <w:rPr>
          <w:b/>
          <w:color w:val="0069B4"/>
          <w:sz w:val="24"/>
        </w:rPr>
        <w:t>agreed</w:t>
      </w:r>
      <w:r w:rsidRPr="006A1E20">
        <w:rPr>
          <w:bCs/>
          <w:color w:val="0069B4"/>
          <w:sz w:val="24"/>
        </w:rPr>
        <w:t>: the LA</w:t>
      </w:r>
      <w:r w:rsidRPr="006A1E20">
        <w:rPr>
          <w:bCs/>
          <w:color w:val="0069B4"/>
          <w:spacing w:val="-10"/>
          <w:sz w:val="24"/>
        </w:rPr>
        <w:t xml:space="preserve"> </w:t>
      </w:r>
      <w:r w:rsidRPr="006A1E20">
        <w:rPr>
          <w:bCs/>
          <w:color w:val="0069B4"/>
          <w:sz w:val="24"/>
        </w:rPr>
        <w:t>consults</w:t>
      </w:r>
      <w:r w:rsidRPr="006A1E20">
        <w:rPr>
          <w:bCs/>
          <w:color w:val="0069B4"/>
          <w:spacing w:val="-8"/>
          <w:sz w:val="24"/>
        </w:rPr>
        <w:t xml:space="preserve"> </w:t>
      </w:r>
      <w:r w:rsidRPr="006A1E20">
        <w:rPr>
          <w:bCs/>
          <w:color w:val="0069B4"/>
          <w:sz w:val="24"/>
        </w:rPr>
        <w:t xml:space="preserve">with parents or </w:t>
      </w:r>
      <w:r w:rsidRPr="006A1E20">
        <w:rPr>
          <w:bCs/>
          <w:color w:val="0069B4"/>
          <w:w w:val="105"/>
          <w:sz w:val="24"/>
        </w:rPr>
        <w:t>the</w:t>
      </w:r>
      <w:r w:rsidRPr="006A1E20">
        <w:rPr>
          <w:bCs/>
          <w:color w:val="0069B4"/>
          <w:spacing w:val="-11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young</w:t>
      </w:r>
      <w:r w:rsidRPr="006A1E20">
        <w:rPr>
          <w:bCs/>
          <w:color w:val="0069B4"/>
          <w:spacing w:val="-2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person</w:t>
      </w:r>
      <w:r w:rsidRPr="006A1E20">
        <w:rPr>
          <w:bCs/>
          <w:color w:val="0069B4"/>
          <w:spacing w:val="-2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and</w:t>
      </w:r>
      <w:r w:rsidRPr="006A1E20">
        <w:rPr>
          <w:bCs/>
          <w:color w:val="0069B4"/>
          <w:spacing w:val="-2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must</w:t>
      </w:r>
      <w:r w:rsidRPr="006A1E20">
        <w:rPr>
          <w:bCs/>
          <w:color w:val="0069B4"/>
          <w:spacing w:val="-2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issue</w:t>
      </w:r>
      <w:r w:rsidRPr="006A1E20">
        <w:rPr>
          <w:bCs/>
          <w:color w:val="0069B4"/>
          <w:spacing w:val="-2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a</w:t>
      </w:r>
      <w:r w:rsidRPr="006A1E20">
        <w:rPr>
          <w:bCs/>
          <w:color w:val="0069B4"/>
          <w:spacing w:val="-2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final EHC</w:t>
      </w:r>
      <w:r w:rsidRPr="006A1E20">
        <w:rPr>
          <w:bCs/>
          <w:color w:val="0069B4"/>
          <w:spacing w:val="-1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plan</w:t>
      </w:r>
      <w:r w:rsidRPr="006A1E20">
        <w:rPr>
          <w:bCs/>
          <w:color w:val="0069B4"/>
          <w:spacing w:val="-10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within</w:t>
      </w:r>
      <w:r w:rsidRPr="006A1E20">
        <w:rPr>
          <w:bCs/>
          <w:color w:val="0069B4"/>
          <w:spacing w:val="-1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20</w:t>
      </w:r>
      <w:r w:rsidRPr="006A1E20">
        <w:rPr>
          <w:bCs/>
          <w:color w:val="0069B4"/>
          <w:spacing w:val="-12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weeks</w:t>
      </w:r>
      <w:r w:rsidRPr="006A1E20">
        <w:rPr>
          <w:bCs/>
          <w:color w:val="0069B4"/>
          <w:spacing w:val="-4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of</w:t>
      </w:r>
      <w:r w:rsidRPr="006A1E20">
        <w:rPr>
          <w:bCs/>
          <w:color w:val="0069B4"/>
          <w:spacing w:val="-10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>the</w:t>
      </w:r>
      <w:r w:rsidRPr="006A1E20">
        <w:rPr>
          <w:bCs/>
          <w:color w:val="0069B4"/>
          <w:spacing w:val="-4"/>
          <w:w w:val="105"/>
          <w:sz w:val="24"/>
        </w:rPr>
        <w:t xml:space="preserve"> </w:t>
      </w:r>
      <w:r w:rsidRPr="006A1E20">
        <w:rPr>
          <w:bCs/>
          <w:color w:val="0069B4"/>
          <w:w w:val="105"/>
          <w:sz w:val="24"/>
        </w:rPr>
        <w:t xml:space="preserve">initial </w:t>
      </w:r>
      <w:r w:rsidRPr="006A1E20">
        <w:rPr>
          <w:bCs/>
          <w:color w:val="0069B4"/>
          <w:spacing w:val="-2"/>
          <w:w w:val="105"/>
          <w:sz w:val="24"/>
        </w:rPr>
        <w:t>request</w:t>
      </w:r>
    </w:p>
    <w:p w14:paraId="483DF472" w14:textId="77777777" w:rsidR="00A811AE" w:rsidRPr="006A1E20" w:rsidRDefault="00A811AE" w:rsidP="007C7661">
      <w:pPr>
        <w:pStyle w:val="ListParagraph"/>
        <w:tabs>
          <w:tab w:val="left" w:pos="320"/>
        </w:tabs>
        <w:spacing w:line="259" w:lineRule="auto"/>
        <w:ind w:left="0" w:right="91" w:firstLine="0"/>
        <w:rPr>
          <w:bCs/>
          <w:sz w:val="24"/>
        </w:rPr>
      </w:pPr>
    </w:p>
    <w:p w14:paraId="5615712D" w14:textId="6BDA8F10" w:rsidR="00663ED1" w:rsidRDefault="00EF2A54" w:rsidP="00A811AE">
      <w:pPr>
        <w:pStyle w:val="ListParagraph"/>
        <w:tabs>
          <w:tab w:val="left" w:pos="318"/>
          <w:tab w:val="left" w:pos="320"/>
        </w:tabs>
        <w:spacing w:line="259" w:lineRule="auto"/>
        <w:ind w:left="0" w:right="139" w:firstLine="0"/>
        <w:rPr>
          <w:bCs/>
          <w:color w:val="0069B4"/>
          <w:sz w:val="24"/>
        </w:rPr>
      </w:pPr>
      <w:r w:rsidRPr="007C7661">
        <w:rPr>
          <w:b/>
          <w:color w:val="0069B4"/>
          <w:sz w:val="24"/>
        </w:rPr>
        <w:t>If</w:t>
      </w:r>
      <w:r w:rsidRPr="007C7661">
        <w:rPr>
          <w:b/>
          <w:color w:val="0069B4"/>
          <w:spacing w:val="-6"/>
          <w:sz w:val="24"/>
        </w:rPr>
        <w:t xml:space="preserve"> </w:t>
      </w:r>
      <w:r w:rsidRPr="007C7661">
        <w:rPr>
          <w:b/>
          <w:color w:val="0069B4"/>
          <w:sz w:val="24"/>
        </w:rPr>
        <w:t>not agreed</w:t>
      </w:r>
      <w:r w:rsidRPr="006A1E20">
        <w:rPr>
          <w:bCs/>
          <w:color w:val="0069B4"/>
          <w:sz w:val="24"/>
        </w:rPr>
        <w:t>: the LA</w:t>
      </w:r>
      <w:r w:rsidRPr="006A1E20">
        <w:rPr>
          <w:bCs/>
          <w:color w:val="0069B4"/>
          <w:spacing w:val="-18"/>
          <w:sz w:val="24"/>
        </w:rPr>
        <w:t xml:space="preserve"> </w:t>
      </w:r>
      <w:r w:rsidRPr="006A1E20">
        <w:rPr>
          <w:bCs/>
          <w:color w:val="0069B4"/>
          <w:sz w:val="24"/>
        </w:rPr>
        <w:t>will</w:t>
      </w:r>
      <w:r w:rsidRPr="006A1E20">
        <w:rPr>
          <w:bCs/>
          <w:color w:val="0069B4"/>
          <w:spacing w:val="-10"/>
          <w:sz w:val="24"/>
        </w:rPr>
        <w:t xml:space="preserve"> </w:t>
      </w:r>
      <w:r w:rsidRPr="006A1E20">
        <w:rPr>
          <w:bCs/>
          <w:color w:val="0069B4"/>
          <w:sz w:val="24"/>
        </w:rPr>
        <w:t>contact parents</w:t>
      </w:r>
      <w:r w:rsidR="0026370A" w:rsidRPr="006A1E20">
        <w:rPr>
          <w:bCs/>
          <w:color w:val="0069B4"/>
          <w:sz w:val="24"/>
        </w:rPr>
        <w:t>/carers/young person</w:t>
      </w:r>
      <w:r w:rsidRPr="006A1E20">
        <w:rPr>
          <w:bCs/>
          <w:color w:val="0069B4"/>
          <w:sz w:val="24"/>
        </w:rPr>
        <w:t xml:space="preserve"> and</w:t>
      </w:r>
      <w:r w:rsidRPr="006A1E20">
        <w:rPr>
          <w:bCs/>
          <w:color w:val="0069B4"/>
          <w:spacing w:val="-1"/>
          <w:sz w:val="24"/>
        </w:rPr>
        <w:t xml:space="preserve"> </w:t>
      </w:r>
      <w:r w:rsidRPr="006A1E20">
        <w:rPr>
          <w:bCs/>
          <w:color w:val="0069B4"/>
          <w:sz w:val="24"/>
        </w:rPr>
        <w:t>inform</w:t>
      </w:r>
      <w:r w:rsidRPr="006A1E20">
        <w:rPr>
          <w:bCs/>
          <w:color w:val="0069B4"/>
          <w:spacing w:val="-1"/>
          <w:sz w:val="24"/>
        </w:rPr>
        <w:t xml:space="preserve"> </w:t>
      </w:r>
      <w:r w:rsidRPr="006A1E20">
        <w:rPr>
          <w:bCs/>
          <w:color w:val="0069B4"/>
          <w:sz w:val="24"/>
        </w:rPr>
        <w:t>them</w:t>
      </w:r>
      <w:r w:rsidRPr="006A1E20">
        <w:rPr>
          <w:bCs/>
          <w:color w:val="0069B4"/>
          <w:spacing w:val="-1"/>
          <w:sz w:val="24"/>
        </w:rPr>
        <w:t xml:space="preserve"> </w:t>
      </w:r>
      <w:r w:rsidRPr="006A1E20">
        <w:rPr>
          <w:bCs/>
          <w:color w:val="0069B4"/>
          <w:sz w:val="24"/>
        </w:rPr>
        <w:t>of</w:t>
      </w:r>
      <w:r w:rsidRPr="006A1E20">
        <w:rPr>
          <w:bCs/>
          <w:color w:val="0069B4"/>
          <w:spacing w:val="-7"/>
          <w:sz w:val="24"/>
        </w:rPr>
        <w:t xml:space="preserve"> </w:t>
      </w:r>
      <w:r w:rsidRPr="006A1E20">
        <w:rPr>
          <w:bCs/>
          <w:color w:val="0069B4"/>
          <w:sz w:val="24"/>
        </w:rPr>
        <w:t>their</w:t>
      </w:r>
      <w:r w:rsidRPr="006A1E20">
        <w:rPr>
          <w:bCs/>
          <w:color w:val="0069B4"/>
          <w:spacing w:val="-9"/>
          <w:sz w:val="24"/>
        </w:rPr>
        <w:t xml:space="preserve"> </w:t>
      </w:r>
      <w:r w:rsidRPr="006A1E20">
        <w:rPr>
          <w:bCs/>
          <w:color w:val="0069B4"/>
          <w:sz w:val="24"/>
        </w:rPr>
        <w:t>rights</w:t>
      </w:r>
      <w:r w:rsidRPr="006A1E20">
        <w:rPr>
          <w:bCs/>
          <w:color w:val="0069B4"/>
          <w:spacing w:val="-1"/>
          <w:sz w:val="24"/>
        </w:rPr>
        <w:t xml:space="preserve"> </w:t>
      </w:r>
      <w:r w:rsidRPr="006A1E20">
        <w:rPr>
          <w:bCs/>
          <w:color w:val="0069B4"/>
          <w:sz w:val="24"/>
        </w:rPr>
        <w:t>to</w:t>
      </w:r>
      <w:r w:rsidRPr="006A1E20">
        <w:rPr>
          <w:bCs/>
          <w:color w:val="0069B4"/>
          <w:spacing w:val="-1"/>
          <w:sz w:val="24"/>
        </w:rPr>
        <w:t xml:space="preserve"> </w:t>
      </w:r>
      <w:r w:rsidRPr="006A1E20">
        <w:rPr>
          <w:bCs/>
          <w:color w:val="0069B4"/>
          <w:sz w:val="24"/>
        </w:rPr>
        <w:t>appeal</w:t>
      </w:r>
      <w:r w:rsidR="0026370A" w:rsidRPr="006A1E20">
        <w:rPr>
          <w:bCs/>
          <w:color w:val="0069B4"/>
          <w:sz w:val="24"/>
        </w:rPr>
        <w:t>.</w:t>
      </w:r>
    </w:p>
    <w:p w14:paraId="66F14507" w14:textId="77777777" w:rsidR="00A811AE" w:rsidRPr="006A1E20" w:rsidRDefault="00A811AE" w:rsidP="00A811AE">
      <w:pPr>
        <w:pStyle w:val="ListParagraph"/>
        <w:tabs>
          <w:tab w:val="left" w:pos="318"/>
          <w:tab w:val="left" w:pos="320"/>
        </w:tabs>
        <w:spacing w:line="259" w:lineRule="auto"/>
        <w:ind w:left="0" w:right="139" w:firstLine="0"/>
        <w:rPr>
          <w:bCs/>
          <w:sz w:val="24"/>
        </w:rPr>
      </w:pPr>
    </w:p>
    <w:p w14:paraId="0FA3B6DF" w14:textId="77777777" w:rsidR="00663ED1" w:rsidRDefault="00EF2A54" w:rsidP="00EB4C6F">
      <w:pPr>
        <w:spacing w:line="259" w:lineRule="auto"/>
        <w:rPr>
          <w:b/>
          <w:sz w:val="24"/>
        </w:rPr>
      </w:pPr>
      <w:r>
        <w:rPr>
          <w:b/>
          <w:color w:val="0069B4"/>
          <w:w w:val="105"/>
          <w:sz w:val="24"/>
        </w:rPr>
        <w:t>Consulting</w:t>
      </w:r>
      <w:r>
        <w:rPr>
          <w:b/>
          <w:color w:val="0069B4"/>
          <w:spacing w:val="-22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with</w:t>
      </w:r>
      <w:r>
        <w:rPr>
          <w:b/>
          <w:color w:val="0069B4"/>
          <w:spacing w:val="-15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parents</w:t>
      </w:r>
      <w:r>
        <w:rPr>
          <w:b/>
          <w:color w:val="0069B4"/>
          <w:spacing w:val="-15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and</w:t>
      </w:r>
      <w:r>
        <w:rPr>
          <w:b/>
          <w:color w:val="0069B4"/>
          <w:spacing w:val="-15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issuing</w:t>
      </w:r>
      <w:r>
        <w:rPr>
          <w:b/>
          <w:color w:val="0069B4"/>
          <w:spacing w:val="-15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a</w:t>
      </w:r>
      <w:r>
        <w:rPr>
          <w:b/>
          <w:color w:val="0069B4"/>
          <w:spacing w:val="-15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final EHC</w:t>
      </w:r>
      <w:r>
        <w:rPr>
          <w:b/>
          <w:color w:val="0069B4"/>
          <w:spacing w:val="-6"/>
          <w:w w:val="105"/>
          <w:sz w:val="24"/>
        </w:rPr>
        <w:t xml:space="preserve"> </w:t>
      </w:r>
      <w:r>
        <w:rPr>
          <w:b/>
          <w:color w:val="0069B4"/>
          <w:w w:val="105"/>
          <w:sz w:val="24"/>
        </w:rPr>
        <w:t>plan</w:t>
      </w:r>
    </w:p>
    <w:p w14:paraId="16AB5597" w14:textId="79D0625A" w:rsidR="00663ED1" w:rsidRDefault="00EF2A54" w:rsidP="00EB4C6F">
      <w:pPr>
        <w:pStyle w:val="BodyText"/>
        <w:spacing w:line="259" w:lineRule="auto"/>
      </w:pPr>
      <w:r>
        <w:rPr>
          <w:color w:val="231F20"/>
          <w:w w:val="105"/>
        </w:rPr>
        <w:t>At the end of the EHC needs assessment process the LA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will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consult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with parents</w:t>
      </w:r>
      <w:r w:rsidR="00D627EA">
        <w:rPr>
          <w:color w:val="231F20"/>
          <w:w w:val="105"/>
        </w:rPr>
        <w:t>/carers</w:t>
      </w:r>
      <w:r>
        <w:rPr>
          <w:color w:val="231F20"/>
          <w:w w:val="105"/>
        </w:rPr>
        <w:t xml:space="preserve"> or the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young person regarding the educational provider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to be named on the EHC plan.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 xml:space="preserve">The </w:t>
      </w:r>
      <w:r>
        <w:rPr>
          <w:color w:val="231F20"/>
          <w:spacing w:val="-2"/>
          <w:w w:val="105"/>
        </w:rPr>
        <w:t>LA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2"/>
          <w:w w:val="105"/>
        </w:rPr>
        <w:t>is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2"/>
          <w:w w:val="105"/>
        </w:rPr>
        <w:t>required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2"/>
          <w:w w:val="105"/>
        </w:rPr>
        <w:t>to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2"/>
          <w:w w:val="105"/>
        </w:rPr>
        <w:t>follow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2"/>
          <w:w w:val="105"/>
        </w:rPr>
        <w:t>the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spacing w:val="-2"/>
          <w:w w:val="105"/>
        </w:rPr>
        <w:t>wishes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2"/>
          <w:w w:val="105"/>
        </w:rPr>
        <w:t>of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2"/>
          <w:w w:val="105"/>
        </w:rPr>
        <w:t xml:space="preserve">parents </w:t>
      </w:r>
      <w:r>
        <w:rPr>
          <w:color w:val="231F20"/>
          <w:w w:val="105"/>
        </w:rPr>
        <w:t>or young people regarding educational placement unless it has specific reasons to disagree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(for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example,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if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it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did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not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believe</w:t>
      </w:r>
    </w:p>
    <w:p w14:paraId="6E56E563" w14:textId="78FD748E" w:rsidR="00663ED1" w:rsidRDefault="00EF2A54" w:rsidP="00EB4C6F">
      <w:pPr>
        <w:pStyle w:val="BodyText"/>
        <w:spacing w:line="259" w:lineRule="auto"/>
        <w:ind w:right="200"/>
      </w:pPr>
      <w:r>
        <w:rPr>
          <w:color w:val="231F20"/>
          <w:w w:val="105"/>
        </w:rPr>
        <w:t>a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specific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placement</w:t>
      </w:r>
      <w:r>
        <w:rPr>
          <w:color w:val="231F20"/>
          <w:spacing w:val="-12"/>
          <w:w w:val="105"/>
        </w:rPr>
        <w:t xml:space="preserve"> </w:t>
      </w:r>
      <w:r w:rsidR="0026370A">
        <w:rPr>
          <w:color w:val="231F20"/>
          <w:w w:val="105"/>
        </w:rPr>
        <w:t xml:space="preserve">was compatible with the efficient education of the other pupils </w:t>
      </w:r>
      <w:r>
        <w:rPr>
          <w:color w:val="231F20"/>
        </w:rPr>
        <w:t>or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was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inefficient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of</w:t>
      </w:r>
      <w:r w:rsidR="00D627EA">
        <w:t xml:space="preserve"> </w:t>
      </w:r>
      <w:r>
        <w:rPr>
          <w:color w:val="231F20"/>
        </w:rPr>
        <w:t>resources).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 LA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also consult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with the</w:t>
      </w:r>
      <w:r w:rsidR="00D627EA">
        <w:rPr>
          <w:color w:val="231F20"/>
        </w:rPr>
        <w:t>ir</w:t>
      </w:r>
      <w:r>
        <w:rPr>
          <w:color w:val="231F20"/>
        </w:rPr>
        <w:t xml:space="preserve"> preferred </w:t>
      </w:r>
    </w:p>
    <w:p w14:paraId="68986FFE" w14:textId="74080BCE" w:rsidR="0017716E" w:rsidRDefault="00EF2A54" w:rsidP="0017716E">
      <w:pPr>
        <w:pStyle w:val="BodyText"/>
        <w:spacing w:before="100" w:line="259" w:lineRule="auto"/>
        <w:ind w:left="100" w:right="19"/>
      </w:pPr>
      <w:r>
        <w:br w:type="column"/>
      </w:r>
      <w:r w:rsidR="0017716E">
        <w:t>s</w:t>
      </w:r>
      <w:r w:rsidR="0017716E">
        <w:rPr>
          <w:color w:val="231F20"/>
        </w:rPr>
        <w:t>chool if this differs.</w:t>
      </w:r>
    </w:p>
    <w:p w14:paraId="16AB05F9" w14:textId="040901D8" w:rsidR="00663ED1" w:rsidRDefault="00EF2A54" w:rsidP="00990AD5">
      <w:pPr>
        <w:pStyle w:val="BodyText"/>
        <w:spacing w:before="100" w:line="259" w:lineRule="auto"/>
        <w:ind w:left="100" w:right="19"/>
      </w:pPr>
      <w:r>
        <w:rPr>
          <w:color w:val="231F20"/>
          <w:w w:val="105"/>
        </w:rPr>
        <w:t>The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majority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children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with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EHC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plans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in Tower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Hamlets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continue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to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attend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their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local mainstream school and have additional support provided there.</w:t>
      </w:r>
      <w:r>
        <w:rPr>
          <w:color w:val="231F20"/>
          <w:spacing w:val="-2"/>
          <w:w w:val="105"/>
        </w:rPr>
        <w:t xml:space="preserve"> </w:t>
      </w:r>
      <w:r w:rsidR="0026370A">
        <w:rPr>
          <w:color w:val="231F20"/>
          <w:w w:val="105"/>
        </w:rPr>
        <w:t>Others</w:t>
      </w:r>
      <w:r>
        <w:rPr>
          <w:color w:val="231F20"/>
          <w:w w:val="105"/>
        </w:rPr>
        <w:t xml:space="preserve"> </w:t>
      </w:r>
      <w:r>
        <w:rPr>
          <w:color w:val="231F20"/>
        </w:rPr>
        <w:t xml:space="preserve">attend local special schools or other specialist </w:t>
      </w:r>
      <w:r>
        <w:rPr>
          <w:color w:val="231F20"/>
          <w:w w:val="105"/>
        </w:rPr>
        <w:t>provision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in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the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borough,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with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very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small number attending highly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specialist provision outside the borough.</w:t>
      </w:r>
    </w:p>
    <w:p w14:paraId="3A10D070" w14:textId="77777777" w:rsidR="00663ED1" w:rsidRDefault="00663ED1" w:rsidP="00990AD5">
      <w:pPr>
        <w:pStyle w:val="BodyText"/>
        <w:spacing w:before="14"/>
      </w:pPr>
    </w:p>
    <w:p w14:paraId="0DF6501B" w14:textId="56E6E8FB" w:rsidR="00663ED1" w:rsidRDefault="00EF2A54" w:rsidP="006A1E20">
      <w:pPr>
        <w:pStyle w:val="BodyText"/>
        <w:spacing w:line="259" w:lineRule="auto"/>
        <w:ind w:left="100" w:right="390"/>
      </w:pPr>
      <w:r>
        <w:rPr>
          <w:color w:val="231F20"/>
        </w:rPr>
        <w:t>The LA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work closely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with parents</w:t>
      </w:r>
      <w:r w:rsidR="0026370A">
        <w:rPr>
          <w:color w:val="231F20"/>
        </w:rPr>
        <w:t>/carers</w:t>
      </w:r>
      <w:r>
        <w:rPr>
          <w:color w:val="231F20"/>
        </w:rPr>
        <w:t xml:space="preserve"> 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the </w:t>
      </w:r>
      <w:r>
        <w:rPr>
          <w:color w:val="231F20"/>
          <w:w w:val="105"/>
        </w:rPr>
        <w:t>young person to try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 xml:space="preserve">and ensure that there is agreement between them about the </w:t>
      </w:r>
      <w:r>
        <w:rPr>
          <w:color w:val="231F20"/>
        </w:rPr>
        <w:t>final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plan.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If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not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possible,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parents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can</w:t>
      </w:r>
      <w:r w:rsidR="0026370A">
        <w:t xml:space="preserve"> </w:t>
      </w:r>
      <w:r>
        <w:rPr>
          <w:color w:val="231F20"/>
        </w:rPr>
        <w:t>apply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external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mediation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appeal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the SEND Tribunal. In these </w:t>
      </w:r>
      <w:r w:rsidR="00891BE8">
        <w:rPr>
          <w:color w:val="231F20"/>
        </w:rPr>
        <w:t>situations,</w:t>
      </w:r>
      <w:r>
        <w:rPr>
          <w:color w:val="231F20"/>
        </w:rPr>
        <w:t xml:space="preserve"> the LA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 xml:space="preserve">will continue to work with parents to seek a </w:t>
      </w:r>
      <w:r>
        <w:rPr>
          <w:color w:val="231F20"/>
          <w:spacing w:val="-2"/>
        </w:rPr>
        <w:t>solution.</w:t>
      </w:r>
      <w:r w:rsidR="00891BE8">
        <w:rPr>
          <w:color w:val="231F20"/>
          <w:spacing w:val="-2"/>
        </w:rPr>
        <w:br/>
      </w:r>
    </w:p>
    <w:p w14:paraId="3D6BD4AE" w14:textId="77777777" w:rsidR="00663ED1" w:rsidRDefault="00EF2A54" w:rsidP="00990AD5">
      <w:pPr>
        <w:spacing w:before="1"/>
        <w:ind w:left="100"/>
        <w:rPr>
          <w:b/>
          <w:sz w:val="24"/>
        </w:rPr>
      </w:pPr>
      <w:r>
        <w:rPr>
          <w:b/>
          <w:color w:val="0069B4"/>
          <w:w w:val="105"/>
          <w:sz w:val="24"/>
        </w:rPr>
        <w:t>Annual</w:t>
      </w:r>
      <w:r>
        <w:rPr>
          <w:b/>
          <w:color w:val="0069B4"/>
          <w:spacing w:val="-20"/>
          <w:w w:val="105"/>
          <w:sz w:val="24"/>
        </w:rPr>
        <w:t xml:space="preserve"> </w:t>
      </w:r>
      <w:r>
        <w:rPr>
          <w:b/>
          <w:color w:val="0069B4"/>
          <w:spacing w:val="-2"/>
          <w:w w:val="105"/>
          <w:sz w:val="24"/>
        </w:rPr>
        <w:t>reviews</w:t>
      </w:r>
    </w:p>
    <w:p w14:paraId="6CCAEBE1" w14:textId="16F0B5C1" w:rsidR="00663ED1" w:rsidRDefault="00EF2A54" w:rsidP="00990AD5">
      <w:pPr>
        <w:pStyle w:val="BodyText"/>
        <w:spacing w:before="21" w:line="259" w:lineRule="auto"/>
        <w:ind w:left="100" w:right="145"/>
      </w:pPr>
      <w:r>
        <w:rPr>
          <w:color w:val="231F20"/>
        </w:rPr>
        <w:t>EHC plans are reviewed every twelve months and at least six-monthly for children under statutory school age. The review is done in partnership with the child or young person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and their parent, and must take account of their views, wishes and feelings. The LA must decide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whether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 keep the plan as it is, make changes</w:t>
      </w:r>
      <w:r w:rsidR="00D627EA">
        <w:rPr>
          <w:color w:val="231F20"/>
        </w:rPr>
        <w:t xml:space="preserve"> and initiate the drafting process</w:t>
      </w:r>
      <w:r>
        <w:rPr>
          <w:color w:val="231F20"/>
        </w:rPr>
        <w:t xml:space="preserve">, or stop maintaining it </w:t>
      </w:r>
      <w:r w:rsidRPr="00891BE8">
        <w:rPr>
          <w:b/>
          <w:bCs/>
          <w:color w:val="231F20"/>
        </w:rPr>
        <w:t>within four weeks of the review meeting.</w:t>
      </w:r>
    </w:p>
    <w:p w14:paraId="3FC7FA51" w14:textId="77777777" w:rsidR="00663ED1" w:rsidRDefault="00663ED1" w:rsidP="00990AD5">
      <w:pPr>
        <w:pStyle w:val="BodyText"/>
        <w:spacing w:before="12"/>
      </w:pPr>
    </w:p>
    <w:p w14:paraId="75DADEB2" w14:textId="77777777" w:rsidR="00663ED1" w:rsidRDefault="00EF2A54" w:rsidP="00990AD5">
      <w:pPr>
        <w:spacing w:before="1"/>
        <w:ind w:left="100"/>
        <w:rPr>
          <w:b/>
          <w:sz w:val="24"/>
        </w:rPr>
      </w:pPr>
      <w:r>
        <w:rPr>
          <w:b/>
          <w:color w:val="0069B4"/>
          <w:spacing w:val="-2"/>
          <w:sz w:val="24"/>
        </w:rPr>
        <w:t>Further</w:t>
      </w:r>
      <w:r>
        <w:rPr>
          <w:b/>
          <w:color w:val="0069B4"/>
          <w:spacing w:val="-15"/>
          <w:sz w:val="24"/>
        </w:rPr>
        <w:t xml:space="preserve"> </w:t>
      </w:r>
      <w:r>
        <w:rPr>
          <w:b/>
          <w:color w:val="0069B4"/>
          <w:spacing w:val="-2"/>
          <w:sz w:val="24"/>
        </w:rPr>
        <w:t>information</w:t>
      </w:r>
    </w:p>
    <w:p w14:paraId="689E5ABB" w14:textId="77777777" w:rsidR="00663ED1" w:rsidRDefault="00EF2A54" w:rsidP="00990AD5">
      <w:pPr>
        <w:spacing w:before="21" w:line="259" w:lineRule="auto"/>
        <w:ind w:left="100" w:right="206"/>
        <w:rPr>
          <w:b/>
          <w:sz w:val="24"/>
        </w:rPr>
      </w:pPr>
      <w:r>
        <w:rPr>
          <w:color w:val="231F20"/>
          <w:w w:val="105"/>
          <w:sz w:val="24"/>
        </w:rPr>
        <w:t>For</w:t>
      </w:r>
      <w:r>
        <w:rPr>
          <w:color w:val="231F20"/>
          <w:spacing w:val="-18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further</w:t>
      </w:r>
      <w:r>
        <w:rPr>
          <w:color w:val="231F20"/>
          <w:spacing w:val="-18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information</w:t>
      </w:r>
      <w:r>
        <w:rPr>
          <w:color w:val="231F20"/>
          <w:spacing w:val="-11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about</w:t>
      </w:r>
      <w:r>
        <w:rPr>
          <w:color w:val="231F20"/>
          <w:spacing w:val="-11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EHC</w:t>
      </w:r>
      <w:r>
        <w:rPr>
          <w:color w:val="231F20"/>
          <w:spacing w:val="-11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>plans</w:t>
      </w:r>
      <w:r>
        <w:rPr>
          <w:color w:val="231F20"/>
          <w:spacing w:val="-11"/>
          <w:w w:val="105"/>
          <w:sz w:val="24"/>
        </w:rPr>
        <w:t xml:space="preserve"> </w:t>
      </w:r>
      <w:r>
        <w:rPr>
          <w:color w:val="231F20"/>
          <w:w w:val="105"/>
          <w:sz w:val="24"/>
        </w:rPr>
        <w:t xml:space="preserve">and the EHC needs assessment process, please see the Tower Hamlets Local Offer </w:t>
      </w:r>
      <w:hyperlink r:id="rId13">
        <w:r>
          <w:rPr>
            <w:b/>
            <w:color w:val="231F20"/>
            <w:spacing w:val="-2"/>
            <w:w w:val="105"/>
            <w:sz w:val="24"/>
          </w:rPr>
          <w:t>http://www.localoffertowerhamlets.co.uk/</w:t>
        </w:r>
      </w:hyperlink>
      <w:r>
        <w:rPr>
          <w:b/>
          <w:color w:val="231F20"/>
          <w:spacing w:val="-2"/>
          <w:w w:val="105"/>
          <w:sz w:val="24"/>
        </w:rPr>
        <w:t xml:space="preserve"> pages/local-offer/education/education-</w:t>
      </w:r>
      <w:r>
        <w:rPr>
          <w:b/>
          <w:color w:val="231F20"/>
          <w:spacing w:val="40"/>
          <w:w w:val="105"/>
          <w:sz w:val="24"/>
        </w:rPr>
        <w:t xml:space="preserve"> </w:t>
      </w:r>
      <w:r>
        <w:rPr>
          <w:b/>
          <w:color w:val="231F20"/>
          <w:spacing w:val="-2"/>
          <w:w w:val="105"/>
          <w:sz w:val="24"/>
        </w:rPr>
        <w:t>health-and-care-plans</w:t>
      </w:r>
    </w:p>
    <w:p w14:paraId="1E0BB2BE" w14:textId="77777777" w:rsidR="00663ED1" w:rsidRDefault="00663ED1" w:rsidP="00990AD5">
      <w:pPr>
        <w:pStyle w:val="BodyText"/>
        <w:spacing w:before="15"/>
        <w:rPr>
          <w:b/>
        </w:rPr>
      </w:pPr>
    </w:p>
    <w:p w14:paraId="41D4F1B3" w14:textId="30287887" w:rsidR="00663ED1" w:rsidRDefault="00EF2A54" w:rsidP="00990AD5">
      <w:pPr>
        <w:spacing w:line="259" w:lineRule="auto"/>
        <w:ind w:left="100" w:right="19"/>
        <w:rPr>
          <w:b/>
          <w:sz w:val="24"/>
        </w:rPr>
      </w:pPr>
      <w:r>
        <w:rPr>
          <w:color w:val="231F20"/>
          <w:w w:val="105"/>
          <w:sz w:val="24"/>
        </w:rPr>
        <w:t>To request an EHC needs assessment please contact the SEN</w:t>
      </w:r>
      <w:r w:rsidR="00D627EA">
        <w:rPr>
          <w:color w:val="231F20"/>
          <w:w w:val="105"/>
          <w:sz w:val="24"/>
        </w:rPr>
        <w:t>AR</w:t>
      </w:r>
      <w:r>
        <w:rPr>
          <w:color w:val="231F20"/>
          <w:w w:val="105"/>
          <w:sz w:val="24"/>
        </w:rPr>
        <w:t xml:space="preserve"> Service: </w:t>
      </w:r>
      <w:hyperlink r:id="rId14">
        <w:r>
          <w:rPr>
            <w:b/>
            <w:color w:val="231F20"/>
            <w:spacing w:val="-2"/>
            <w:w w:val="105"/>
            <w:sz w:val="24"/>
          </w:rPr>
          <w:t>sen.requests@towerhamlets.gov.uk</w:t>
        </w:r>
      </w:hyperlink>
    </w:p>
    <w:p w14:paraId="21492F3B" w14:textId="77777777" w:rsidR="00663ED1" w:rsidRDefault="00663ED1" w:rsidP="00990AD5">
      <w:pPr>
        <w:pStyle w:val="BodyText"/>
        <w:spacing w:before="19"/>
        <w:rPr>
          <w:b/>
        </w:rPr>
      </w:pPr>
    </w:p>
    <w:p w14:paraId="5F9F25B4" w14:textId="54A92D1A" w:rsidR="00663ED1" w:rsidRDefault="00EF2A54" w:rsidP="00990AD5">
      <w:pPr>
        <w:spacing w:line="259" w:lineRule="auto"/>
        <w:ind w:left="100" w:right="390"/>
        <w:rPr>
          <w:b/>
          <w:color w:val="0069B4"/>
          <w:sz w:val="24"/>
        </w:rPr>
      </w:pPr>
      <w:r>
        <w:rPr>
          <w:b/>
          <w:color w:val="0069B4"/>
          <w:spacing w:val="-2"/>
          <w:w w:val="110"/>
          <w:sz w:val="24"/>
        </w:rPr>
        <w:t>London</w:t>
      </w:r>
      <w:r>
        <w:rPr>
          <w:b/>
          <w:color w:val="0069B4"/>
          <w:spacing w:val="-19"/>
          <w:w w:val="110"/>
          <w:sz w:val="24"/>
        </w:rPr>
        <w:t xml:space="preserve"> </w:t>
      </w:r>
      <w:r>
        <w:rPr>
          <w:b/>
          <w:color w:val="0069B4"/>
          <w:spacing w:val="-2"/>
          <w:w w:val="110"/>
          <w:sz w:val="24"/>
        </w:rPr>
        <w:t>Borough</w:t>
      </w:r>
      <w:r>
        <w:rPr>
          <w:b/>
          <w:color w:val="0069B4"/>
          <w:spacing w:val="-19"/>
          <w:w w:val="110"/>
          <w:sz w:val="24"/>
        </w:rPr>
        <w:t xml:space="preserve"> </w:t>
      </w:r>
      <w:r>
        <w:rPr>
          <w:b/>
          <w:color w:val="0069B4"/>
          <w:spacing w:val="-2"/>
          <w:w w:val="110"/>
          <w:sz w:val="24"/>
        </w:rPr>
        <w:t>of</w:t>
      </w:r>
      <w:r>
        <w:rPr>
          <w:b/>
          <w:color w:val="0069B4"/>
          <w:spacing w:val="-32"/>
          <w:w w:val="110"/>
          <w:sz w:val="24"/>
        </w:rPr>
        <w:t xml:space="preserve"> </w:t>
      </w:r>
      <w:r>
        <w:rPr>
          <w:b/>
          <w:color w:val="0069B4"/>
          <w:spacing w:val="-2"/>
          <w:w w:val="110"/>
          <w:sz w:val="24"/>
        </w:rPr>
        <w:t>Tower</w:t>
      </w:r>
      <w:r>
        <w:rPr>
          <w:b/>
          <w:color w:val="0069B4"/>
          <w:spacing w:val="-25"/>
          <w:w w:val="110"/>
          <w:sz w:val="24"/>
        </w:rPr>
        <w:t xml:space="preserve"> </w:t>
      </w:r>
      <w:r>
        <w:rPr>
          <w:b/>
          <w:color w:val="0069B4"/>
          <w:spacing w:val="-2"/>
          <w:w w:val="110"/>
          <w:sz w:val="24"/>
        </w:rPr>
        <w:t xml:space="preserve">Hamlets </w:t>
      </w:r>
    </w:p>
    <w:p w14:paraId="62690D60" w14:textId="77777777" w:rsidR="0026370A" w:rsidRPr="0026370A" w:rsidRDefault="0026370A" w:rsidP="00990AD5">
      <w:pPr>
        <w:spacing w:line="259" w:lineRule="auto"/>
        <w:ind w:left="100" w:right="390"/>
        <w:rPr>
          <w:b/>
          <w:sz w:val="24"/>
          <w:lang w:val="en-GB"/>
        </w:rPr>
      </w:pPr>
      <w:r w:rsidRPr="0026370A">
        <w:rPr>
          <w:b/>
          <w:sz w:val="24"/>
          <w:lang w:val="en-GB"/>
        </w:rPr>
        <w:t>Special Educational Needs</w:t>
      </w:r>
    </w:p>
    <w:p w14:paraId="7333061F" w14:textId="77777777" w:rsidR="0026370A" w:rsidRPr="0026370A" w:rsidRDefault="0026370A" w:rsidP="00990AD5">
      <w:pPr>
        <w:spacing w:line="259" w:lineRule="auto"/>
        <w:ind w:left="100" w:right="390"/>
        <w:rPr>
          <w:b/>
          <w:sz w:val="24"/>
          <w:lang w:val="en-GB"/>
        </w:rPr>
      </w:pPr>
      <w:r w:rsidRPr="0026370A">
        <w:rPr>
          <w:b/>
          <w:sz w:val="24"/>
          <w:lang w:val="en-GB"/>
        </w:rPr>
        <w:t xml:space="preserve">Children’s Services Directorate </w:t>
      </w:r>
    </w:p>
    <w:p w14:paraId="077EC2D5" w14:textId="77777777" w:rsidR="0026370A" w:rsidRPr="0026370A" w:rsidRDefault="0026370A" w:rsidP="00990AD5">
      <w:pPr>
        <w:spacing w:line="259" w:lineRule="auto"/>
        <w:ind w:left="100" w:right="390"/>
        <w:rPr>
          <w:b/>
          <w:sz w:val="24"/>
          <w:lang w:val="en-GB"/>
        </w:rPr>
      </w:pPr>
      <w:r w:rsidRPr="0026370A">
        <w:rPr>
          <w:b/>
          <w:sz w:val="24"/>
          <w:lang w:val="en-GB"/>
        </w:rPr>
        <w:t>London Borough of Tower Hamlets</w:t>
      </w:r>
    </w:p>
    <w:p w14:paraId="25052AB1" w14:textId="77777777" w:rsidR="0026370A" w:rsidRPr="0026370A" w:rsidRDefault="0026370A" w:rsidP="00990AD5">
      <w:pPr>
        <w:spacing w:line="259" w:lineRule="auto"/>
        <w:ind w:left="100" w:right="390"/>
        <w:rPr>
          <w:b/>
          <w:sz w:val="24"/>
          <w:lang w:val="en-GB"/>
        </w:rPr>
      </w:pPr>
      <w:r w:rsidRPr="0026370A">
        <w:rPr>
          <w:b/>
          <w:sz w:val="24"/>
          <w:lang w:val="en-GB"/>
        </w:rPr>
        <w:t>Tower Hamlets Town Hall</w:t>
      </w:r>
    </w:p>
    <w:p w14:paraId="52437C73" w14:textId="77777777" w:rsidR="0026370A" w:rsidRPr="0026370A" w:rsidRDefault="0026370A" w:rsidP="00990AD5">
      <w:pPr>
        <w:spacing w:line="259" w:lineRule="auto"/>
        <w:ind w:left="100" w:right="390"/>
        <w:rPr>
          <w:b/>
          <w:sz w:val="24"/>
          <w:lang w:val="en-GB"/>
        </w:rPr>
      </w:pPr>
      <w:r w:rsidRPr="0026370A">
        <w:rPr>
          <w:b/>
          <w:sz w:val="24"/>
          <w:lang w:val="en-GB"/>
        </w:rPr>
        <w:t>160 Whitechapel Road</w:t>
      </w:r>
    </w:p>
    <w:p w14:paraId="77765024" w14:textId="2DBC0D1B" w:rsidR="00663ED1" w:rsidRPr="00D91356" w:rsidRDefault="0026370A" w:rsidP="00990AD5">
      <w:pPr>
        <w:spacing w:line="259" w:lineRule="auto"/>
        <w:ind w:left="100" w:right="390"/>
        <w:rPr>
          <w:b/>
          <w:sz w:val="24"/>
          <w:lang w:val="en-GB"/>
        </w:rPr>
        <w:sectPr w:rsidR="00663ED1" w:rsidRPr="00D91356">
          <w:type w:val="continuous"/>
          <w:pgSz w:w="11910" w:h="16840"/>
          <w:pgMar w:top="1140" w:right="600" w:bottom="280" w:left="580" w:header="720" w:footer="720" w:gutter="0"/>
          <w:cols w:num="2" w:space="720" w:equalWidth="0">
            <w:col w:w="5108" w:space="314"/>
            <w:col w:w="5308"/>
          </w:cols>
        </w:sectPr>
      </w:pPr>
      <w:r w:rsidRPr="0026370A">
        <w:rPr>
          <w:b/>
          <w:sz w:val="24"/>
          <w:lang w:val="en-GB"/>
        </w:rPr>
        <w:t>London, E1 1BJ</w:t>
      </w:r>
    </w:p>
    <w:p w14:paraId="1DD458DE" w14:textId="77777777" w:rsidR="00663ED1" w:rsidRDefault="00663ED1" w:rsidP="00990AD5">
      <w:pPr>
        <w:pStyle w:val="BodyText"/>
        <w:rPr>
          <w:b/>
          <w:sz w:val="20"/>
        </w:rPr>
      </w:pPr>
    </w:p>
    <w:p w14:paraId="7661ED6C" w14:textId="77777777" w:rsidR="00663ED1" w:rsidRDefault="00663ED1" w:rsidP="00990AD5">
      <w:pPr>
        <w:pStyle w:val="BodyText"/>
        <w:spacing w:before="13"/>
        <w:rPr>
          <w:b/>
          <w:sz w:val="20"/>
        </w:rPr>
      </w:pPr>
    </w:p>
    <w:p w14:paraId="25DE51F4" w14:textId="77777777" w:rsidR="00663ED1" w:rsidRDefault="00EF2A54">
      <w:pPr>
        <w:pStyle w:val="BodyText"/>
        <w:spacing w:line="40" w:lineRule="exact"/>
        <w:ind w:left="1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BD9A311" wp14:editId="57519B71">
                <wp:extent cx="6671309" cy="25400"/>
                <wp:effectExtent l="0" t="0" r="0" b="317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309" cy="25400"/>
                          <a:chOff x="0" y="0"/>
                          <a:chExt cx="6671309" cy="254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63430" y="12700"/>
                            <a:ext cx="65697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69709">
                                <a:moveTo>
                                  <a:pt x="0" y="0"/>
                                </a:moveTo>
                                <a:lnTo>
                                  <a:pt x="6569506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69B4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6671309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1309" h="25400">
                                <a:moveTo>
                                  <a:pt x="25400" y="12700"/>
                                </a:moveTo>
                                <a:lnTo>
                                  <a:pt x="21678" y="3721"/>
                                </a:lnTo>
                                <a:lnTo>
                                  <a:pt x="12700" y="0"/>
                                </a:lnTo>
                                <a:lnTo>
                                  <a:pt x="3708" y="3721"/>
                                </a:lnTo>
                                <a:lnTo>
                                  <a:pt x="0" y="12700"/>
                                </a:lnTo>
                                <a:lnTo>
                                  <a:pt x="3708" y="21691"/>
                                </a:lnTo>
                                <a:lnTo>
                                  <a:pt x="12700" y="25400"/>
                                </a:lnTo>
                                <a:lnTo>
                                  <a:pt x="21678" y="21691"/>
                                </a:lnTo>
                                <a:lnTo>
                                  <a:pt x="25400" y="12700"/>
                                </a:lnTo>
                                <a:close/>
                              </a:path>
                              <a:path w="6671309" h="25400">
                                <a:moveTo>
                                  <a:pt x="6671005" y="12700"/>
                                </a:moveTo>
                                <a:lnTo>
                                  <a:pt x="6667284" y="3721"/>
                                </a:lnTo>
                                <a:lnTo>
                                  <a:pt x="6658305" y="0"/>
                                </a:lnTo>
                                <a:lnTo>
                                  <a:pt x="6649313" y="3721"/>
                                </a:lnTo>
                                <a:lnTo>
                                  <a:pt x="6645605" y="12700"/>
                                </a:lnTo>
                                <a:lnTo>
                                  <a:pt x="6649313" y="21691"/>
                                </a:lnTo>
                                <a:lnTo>
                                  <a:pt x="6658305" y="25400"/>
                                </a:lnTo>
                                <a:lnTo>
                                  <a:pt x="6667284" y="21691"/>
                                </a:lnTo>
                                <a:lnTo>
                                  <a:pt x="6671005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9B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360456" id="Group 15" o:spid="_x0000_s1026" style="width:525.3pt;height:2pt;mso-position-horizontal-relative:char;mso-position-vertical-relative:line" coordsize="66713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">
                <v:shape id="Graphic 16" o:spid="_x0000_s1027" style="position:absolute;left:634;top:127;width:65697;height:12;visibility:visible;mso-wrap-style:square;v-text-anchor:top" coordsize="65697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" path="m,l6569506,e" filled="f" strokecolor="#0069b4" strokeweight="2pt">
                  <v:stroke dashstyle="dot"/>
                  <v:path arrowok="t"/>
                </v:shape>
                <v:shape id="Graphic 17" o:spid="_x0000_s1028" style="position:absolute;width:66713;height:254;visibility:visible;mso-wrap-style:square;v-text-anchor:top" coordsize="6671309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" path="m25400,12700l21678,3721,12700,,3708,3721,,12700r3708,8991l12700,25400r8978,-3709l25400,12700xem6671005,12700r-3721,-8979l6658305,r-8992,3721l6645605,12700r3708,8991l6658305,25400r8979,-3709l6671005,12700xe" fillcolor="#0069b4" stroked="f">
                  <v:path arrowok="t"/>
                </v:shape>
                <w10:anchorlock/>
              </v:group>
            </w:pict>
          </mc:Fallback>
        </mc:AlternateContent>
      </w:r>
    </w:p>
    <w:sectPr w:rsidR="00663ED1">
      <w:type w:val="continuous"/>
      <w:pgSz w:w="11910" w:h="16840"/>
      <w:pgMar w:top="1140" w:right="600" w:bottom="28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7B726" w14:textId="77777777" w:rsidR="001222DF" w:rsidRDefault="001222DF" w:rsidP="00D91356">
      <w:r>
        <w:separator/>
      </w:r>
    </w:p>
  </w:endnote>
  <w:endnote w:type="continuationSeparator" w:id="0">
    <w:p w14:paraId="6FA57FBF" w14:textId="77777777" w:rsidR="001222DF" w:rsidRDefault="001222DF" w:rsidP="00D91356">
      <w:r>
        <w:continuationSeparator/>
      </w:r>
    </w:p>
  </w:endnote>
  <w:endnote w:type="continuationNotice" w:id="1">
    <w:p w14:paraId="3FD209B4" w14:textId="77777777" w:rsidR="001222DF" w:rsidRDefault="001222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4416B" w14:textId="77777777" w:rsidR="001222DF" w:rsidRDefault="001222DF" w:rsidP="00D91356">
      <w:r>
        <w:separator/>
      </w:r>
    </w:p>
  </w:footnote>
  <w:footnote w:type="continuationSeparator" w:id="0">
    <w:p w14:paraId="68896D6D" w14:textId="77777777" w:rsidR="001222DF" w:rsidRDefault="001222DF" w:rsidP="00D91356">
      <w:r>
        <w:continuationSeparator/>
      </w:r>
    </w:p>
  </w:footnote>
  <w:footnote w:type="continuationNotice" w:id="1">
    <w:p w14:paraId="29B1B897" w14:textId="77777777" w:rsidR="001222DF" w:rsidRDefault="001222D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96A1C" w14:textId="77777777" w:rsidR="00D91356" w:rsidRDefault="00D913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505EA"/>
    <w:multiLevelType w:val="hybridMultilevel"/>
    <w:tmpl w:val="4244A4D4"/>
    <w:lvl w:ilvl="0" w:tplc="E6A26366">
      <w:numFmt w:val="bullet"/>
      <w:lvlText w:val="•"/>
      <w:lvlJc w:val="left"/>
      <w:pPr>
        <w:ind w:left="320" w:hanging="221"/>
      </w:pPr>
      <w:rPr>
        <w:rFonts w:ascii="Trebuchet MS" w:eastAsia="Trebuchet MS" w:hAnsi="Trebuchet MS" w:cs="Trebuchet MS" w:hint="default"/>
        <w:b/>
        <w:bCs/>
        <w:i w:val="0"/>
        <w:iCs w:val="0"/>
        <w:color w:val="0069B4"/>
        <w:spacing w:val="0"/>
        <w:w w:val="69"/>
        <w:sz w:val="24"/>
        <w:szCs w:val="24"/>
        <w:lang w:val="en-US" w:eastAsia="en-US" w:bidi="ar-SA"/>
      </w:rPr>
    </w:lvl>
    <w:lvl w:ilvl="1" w:tplc="94BC9446">
      <w:numFmt w:val="bullet"/>
      <w:lvlText w:val="•"/>
      <w:lvlJc w:val="left"/>
      <w:pPr>
        <w:ind w:left="818" w:hanging="221"/>
      </w:pPr>
      <w:rPr>
        <w:rFonts w:hint="default"/>
        <w:lang w:val="en-US" w:eastAsia="en-US" w:bidi="ar-SA"/>
      </w:rPr>
    </w:lvl>
    <w:lvl w:ilvl="2" w:tplc="A5367D04">
      <w:numFmt w:val="bullet"/>
      <w:lvlText w:val="•"/>
      <w:lvlJc w:val="left"/>
      <w:pPr>
        <w:ind w:left="1316" w:hanging="221"/>
      </w:pPr>
      <w:rPr>
        <w:rFonts w:hint="default"/>
        <w:lang w:val="en-US" w:eastAsia="en-US" w:bidi="ar-SA"/>
      </w:rPr>
    </w:lvl>
    <w:lvl w:ilvl="3" w:tplc="8A64A5C2">
      <w:numFmt w:val="bullet"/>
      <w:lvlText w:val="•"/>
      <w:lvlJc w:val="left"/>
      <w:pPr>
        <w:ind w:left="1814" w:hanging="221"/>
      </w:pPr>
      <w:rPr>
        <w:rFonts w:hint="default"/>
        <w:lang w:val="en-US" w:eastAsia="en-US" w:bidi="ar-SA"/>
      </w:rPr>
    </w:lvl>
    <w:lvl w:ilvl="4" w:tplc="AB4AE450">
      <w:numFmt w:val="bullet"/>
      <w:lvlText w:val="•"/>
      <w:lvlJc w:val="left"/>
      <w:pPr>
        <w:ind w:left="2313" w:hanging="221"/>
      </w:pPr>
      <w:rPr>
        <w:rFonts w:hint="default"/>
        <w:lang w:val="en-US" w:eastAsia="en-US" w:bidi="ar-SA"/>
      </w:rPr>
    </w:lvl>
    <w:lvl w:ilvl="5" w:tplc="6A72F1EA">
      <w:numFmt w:val="bullet"/>
      <w:lvlText w:val="•"/>
      <w:lvlJc w:val="left"/>
      <w:pPr>
        <w:ind w:left="2811" w:hanging="221"/>
      </w:pPr>
      <w:rPr>
        <w:rFonts w:hint="default"/>
        <w:lang w:val="en-US" w:eastAsia="en-US" w:bidi="ar-SA"/>
      </w:rPr>
    </w:lvl>
    <w:lvl w:ilvl="6" w:tplc="61B6E0BE">
      <w:numFmt w:val="bullet"/>
      <w:lvlText w:val="•"/>
      <w:lvlJc w:val="left"/>
      <w:pPr>
        <w:ind w:left="3309" w:hanging="221"/>
      </w:pPr>
      <w:rPr>
        <w:rFonts w:hint="default"/>
        <w:lang w:val="en-US" w:eastAsia="en-US" w:bidi="ar-SA"/>
      </w:rPr>
    </w:lvl>
    <w:lvl w:ilvl="7" w:tplc="69F8BF6A">
      <w:numFmt w:val="bullet"/>
      <w:lvlText w:val="•"/>
      <w:lvlJc w:val="left"/>
      <w:pPr>
        <w:ind w:left="3807" w:hanging="221"/>
      </w:pPr>
      <w:rPr>
        <w:rFonts w:hint="default"/>
        <w:lang w:val="en-US" w:eastAsia="en-US" w:bidi="ar-SA"/>
      </w:rPr>
    </w:lvl>
    <w:lvl w:ilvl="8" w:tplc="CC8EF3CE">
      <w:numFmt w:val="bullet"/>
      <w:lvlText w:val="•"/>
      <w:lvlJc w:val="left"/>
      <w:pPr>
        <w:ind w:left="4306" w:hanging="221"/>
      </w:pPr>
      <w:rPr>
        <w:rFonts w:hint="default"/>
        <w:lang w:val="en-US" w:eastAsia="en-US" w:bidi="ar-SA"/>
      </w:rPr>
    </w:lvl>
  </w:abstractNum>
  <w:num w:numId="1" w16cid:durableId="1688099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ED1"/>
    <w:rsid w:val="00013383"/>
    <w:rsid w:val="000D7AC7"/>
    <w:rsid w:val="001222DF"/>
    <w:rsid w:val="0017716E"/>
    <w:rsid w:val="0023131E"/>
    <w:rsid w:val="0026370A"/>
    <w:rsid w:val="00394A2E"/>
    <w:rsid w:val="00396D49"/>
    <w:rsid w:val="004227A9"/>
    <w:rsid w:val="004454CF"/>
    <w:rsid w:val="00447174"/>
    <w:rsid w:val="00523E54"/>
    <w:rsid w:val="00593F32"/>
    <w:rsid w:val="005A00DF"/>
    <w:rsid w:val="00663ED1"/>
    <w:rsid w:val="0068579B"/>
    <w:rsid w:val="006A1E20"/>
    <w:rsid w:val="007C7661"/>
    <w:rsid w:val="007E049C"/>
    <w:rsid w:val="00891BE8"/>
    <w:rsid w:val="00967C82"/>
    <w:rsid w:val="00990AD5"/>
    <w:rsid w:val="009E7794"/>
    <w:rsid w:val="00A33D1A"/>
    <w:rsid w:val="00A811AE"/>
    <w:rsid w:val="00BC2668"/>
    <w:rsid w:val="00BD52A0"/>
    <w:rsid w:val="00CC3FB6"/>
    <w:rsid w:val="00D265CA"/>
    <w:rsid w:val="00D32C3B"/>
    <w:rsid w:val="00D627EA"/>
    <w:rsid w:val="00D91356"/>
    <w:rsid w:val="00E06C76"/>
    <w:rsid w:val="00E729B6"/>
    <w:rsid w:val="00EB4C6F"/>
    <w:rsid w:val="00EF2A54"/>
    <w:rsid w:val="00FF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9D86C"/>
  <w15:docId w15:val="{7FD5ED14-5CCA-4385-BDDD-2C84D8B57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326"/>
      <w:ind w:left="139" w:right="133"/>
    </w:pPr>
    <w:rPr>
      <w:b/>
      <w:bCs/>
      <w:sz w:val="55"/>
      <w:szCs w:val="55"/>
    </w:rPr>
  </w:style>
  <w:style w:type="paragraph" w:styleId="ListParagraph">
    <w:name w:val="List Paragraph"/>
    <w:basedOn w:val="Normal"/>
    <w:uiPriority w:val="1"/>
    <w:qFormat/>
    <w:pPr>
      <w:ind w:left="319" w:hanging="219"/>
    </w:pPr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EF2A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2A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2A54"/>
    <w:rPr>
      <w:rFonts w:ascii="Trebuchet MS" w:eastAsia="Trebuchet MS" w:hAnsi="Trebuchet MS" w:cs="Trebuchet M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2A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2A54"/>
    <w:rPr>
      <w:rFonts w:ascii="Trebuchet MS" w:eastAsia="Trebuchet MS" w:hAnsi="Trebuchet MS" w:cs="Trebuchet MS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913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1356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D913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1356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0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ocaloffertowerhamlets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sen.requests@towerhamlet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A7EC03E2CD054DA3FF8ABA13B17DA9" ma:contentTypeVersion="17" ma:contentTypeDescription="Create a new document." ma:contentTypeScope="" ma:versionID="7c5aa29c0fb027f471827e670e84914d">
  <xsd:schema xmlns:xsd="http://www.w3.org/2001/XMLSchema" xmlns:xs="http://www.w3.org/2001/XMLSchema" xmlns:p="http://schemas.microsoft.com/office/2006/metadata/properties" xmlns:ns2="b1e8d318-91c0-49c9-a75b-53e2d2eaad21" xmlns:ns3="173df679-3f7d-470e-939e-dd2a3fd5a053" targetNamespace="http://schemas.microsoft.com/office/2006/metadata/properties" ma:root="true" ma:fieldsID="e9878516b9cd115926710a6e2e0e2929" ns2:_="" ns3:_="">
    <xsd:import namespace="b1e8d318-91c0-49c9-a75b-53e2d2eaad21"/>
    <xsd:import namespace="173df679-3f7d-470e-939e-dd2a3fd5a0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8d318-91c0-49c9-a75b-53e2d2eaad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df679-3f7d-470e-939e-dd2a3fd5a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068b2f-1fcc-4591-b7ff-43e3e8d7446b}" ma:internalName="TaxCatchAll" ma:showField="CatchAllData" ma:web="173df679-3f7d-470e-939e-dd2a3fd5a0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3df679-3f7d-470e-939e-dd2a3fd5a053" xsi:nil="true"/>
    <lcf76f155ced4ddcb4097134ff3c332f xmlns="b1e8d318-91c0-49c9-a75b-53e2d2eaad2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CBBD1E-51F1-485C-8729-D37973865F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40AF84-607C-4059-91C1-C425017FB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e8d318-91c0-49c9-a75b-53e2d2eaad21"/>
    <ds:schemaRef ds:uri="173df679-3f7d-470e-939e-dd2a3fd5a0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768ACA-123C-4942-8252-6C321B8DB1EC}">
  <ds:schemaRefs>
    <ds:schemaRef ds:uri="http://schemas.microsoft.com/office/2006/metadata/properties"/>
    <ds:schemaRef ds:uri="http://schemas.microsoft.com/office/infopath/2007/PartnerControls"/>
    <ds:schemaRef ds:uri="173df679-3f7d-470e-939e-dd2a3fd5a053"/>
    <ds:schemaRef ds:uri="b1e8d318-91c0-49c9-a75b-53e2d2eaad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One Minute Guide</vt:lpstr>
    </vt:vector>
  </TitlesOfParts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 Minute Guide</dc:title>
  <dc:creator>Emer Pearson</dc:creator>
  <cp:lastModifiedBy>Linsey Bell</cp:lastModifiedBy>
  <cp:revision>26</cp:revision>
  <dcterms:created xsi:type="dcterms:W3CDTF">2025-05-19T08:35:00Z</dcterms:created>
  <dcterms:modified xsi:type="dcterms:W3CDTF">2025-05-27T10:33:00Z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2025-04-08T00:00:00Z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0x01010053A7EC03E2CD054DA3FF8ABA13B17DA9</vt:lpwstr>
  </property>
  <property fmtid="{D5CDD505-2E9C-101B-9397-08002B2CF9AE}" pid="7" name="MediaServiceImageTags">
    <vt:lpwstr/>
  </property>
</Properties>
</file>